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DED" w:rsidRPr="00C25DED" w:rsidRDefault="00C25DED">
      <w:pPr>
        <w:pStyle w:val="ConsPlusTitle"/>
        <w:jc w:val="center"/>
        <w:outlineLvl w:val="0"/>
        <w:rPr>
          <w:rFonts w:ascii="PT Astra Serif" w:hAnsi="PT Astra Serif"/>
          <w:sz w:val="24"/>
          <w:szCs w:val="24"/>
        </w:rPr>
      </w:pPr>
      <w:r w:rsidRPr="00C25DED">
        <w:rPr>
          <w:rFonts w:ascii="PT Astra Serif" w:hAnsi="PT Astra Serif"/>
          <w:sz w:val="24"/>
          <w:szCs w:val="24"/>
        </w:rPr>
        <w:t>ПРАВИТЕЛЬСТВО РОССИЙСКОЙ ФЕДЕРАЦИИ</w:t>
      </w:r>
    </w:p>
    <w:p w:rsidR="00C25DED" w:rsidRPr="00C25DED" w:rsidRDefault="00C25DED">
      <w:pPr>
        <w:pStyle w:val="ConsPlusTitle"/>
        <w:ind w:firstLine="540"/>
        <w:jc w:val="both"/>
        <w:rPr>
          <w:rFonts w:ascii="PT Astra Serif" w:hAnsi="PT Astra Serif"/>
          <w:sz w:val="24"/>
          <w:szCs w:val="24"/>
        </w:rPr>
      </w:pPr>
    </w:p>
    <w:p w:rsidR="00C25DED" w:rsidRPr="00C25DED" w:rsidRDefault="00C25DED">
      <w:pPr>
        <w:pStyle w:val="ConsPlusTitle"/>
        <w:jc w:val="center"/>
        <w:rPr>
          <w:rFonts w:ascii="PT Astra Serif" w:hAnsi="PT Astra Serif"/>
          <w:sz w:val="24"/>
          <w:szCs w:val="24"/>
        </w:rPr>
      </w:pPr>
      <w:r w:rsidRPr="00C25DED">
        <w:rPr>
          <w:rFonts w:ascii="PT Astra Serif" w:hAnsi="PT Astra Serif"/>
          <w:sz w:val="24"/>
          <w:szCs w:val="24"/>
        </w:rPr>
        <w:t>ПОСТАНОВЛЕНИЕ</w:t>
      </w:r>
    </w:p>
    <w:p w:rsidR="00C25DED" w:rsidRPr="00C25DED" w:rsidRDefault="00C25DED">
      <w:pPr>
        <w:pStyle w:val="ConsPlusTitle"/>
        <w:jc w:val="center"/>
        <w:rPr>
          <w:rFonts w:ascii="PT Astra Serif" w:hAnsi="PT Astra Serif"/>
          <w:sz w:val="24"/>
          <w:szCs w:val="24"/>
        </w:rPr>
      </w:pPr>
      <w:r w:rsidRPr="00C25DED">
        <w:rPr>
          <w:rFonts w:ascii="PT Astra Serif" w:hAnsi="PT Astra Serif"/>
          <w:sz w:val="24"/>
          <w:szCs w:val="24"/>
        </w:rPr>
        <w:t>от 24 ноября 2018 г. N 1413</w:t>
      </w:r>
    </w:p>
    <w:p w:rsidR="00C25DED" w:rsidRPr="00C25DED" w:rsidRDefault="00C25DED">
      <w:pPr>
        <w:pStyle w:val="ConsPlusTitle"/>
        <w:ind w:firstLine="540"/>
        <w:jc w:val="both"/>
        <w:rPr>
          <w:rFonts w:ascii="PT Astra Serif" w:hAnsi="PT Astra Serif"/>
          <w:sz w:val="24"/>
          <w:szCs w:val="24"/>
        </w:rPr>
      </w:pPr>
    </w:p>
    <w:p w:rsidR="00C25DED" w:rsidRPr="00C25DED" w:rsidRDefault="00C25DED">
      <w:pPr>
        <w:pStyle w:val="ConsPlusTitle"/>
        <w:jc w:val="center"/>
        <w:rPr>
          <w:rFonts w:ascii="PT Astra Serif" w:hAnsi="PT Astra Serif"/>
          <w:sz w:val="24"/>
          <w:szCs w:val="24"/>
        </w:rPr>
      </w:pPr>
      <w:r w:rsidRPr="00C25DED">
        <w:rPr>
          <w:rFonts w:ascii="PT Astra Serif" w:hAnsi="PT Astra Serif"/>
          <w:sz w:val="24"/>
          <w:szCs w:val="24"/>
        </w:rPr>
        <w:t>ОБ УТВЕРЖДЕНИИ ПРАВИЛ</w:t>
      </w:r>
    </w:p>
    <w:p w:rsidR="00C25DED" w:rsidRPr="00C25DED" w:rsidRDefault="00C25DED">
      <w:pPr>
        <w:pStyle w:val="ConsPlusTitle"/>
        <w:jc w:val="center"/>
        <w:rPr>
          <w:rFonts w:ascii="PT Astra Serif" w:hAnsi="PT Astra Serif"/>
          <w:sz w:val="24"/>
          <w:szCs w:val="24"/>
        </w:rPr>
      </w:pPr>
      <w:r w:rsidRPr="00C25DED">
        <w:rPr>
          <w:rFonts w:ascii="PT Astra Serif" w:hAnsi="PT Astra Serif"/>
          <w:sz w:val="24"/>
          <w:szCs w:val="24"/>
        </w:rPr>
        <w:t>ПРЕДОСТАВЛЕНИЯ И РАСПРЕДЕЛЕНИЯ ИНЫХ МЕЖБЮДЖЕТНЫХ</w:t>
      </w:r>
    </w:p>
    <w:p w:rsidR="00C25DED" w:rsidRPr="00C25DED" w:rsidRDefault="00C25DED">
      <w:pPr>
        <w:pStyle w:val="ConsPlusTitle"/>
        <w:jc w:val="center"/>
        <w:rPr>
          <w:rFonts w:ascii="PT Astra Serif" w:hAnsi="PT Astra Serif"/>
          <w:sz w:val="24"/>
          <w:szCs w:val="24"/>
        </w:rPr>
      </w:pPr>
      <w:r w:rsidRPr="00C25DED">
        <w:rPr>
          <w:rFonts w:ascii="PT Astra Serif" w:hAnsi="PT Astra Serif"/>
          <w:sz w:val="24"/>
          <w:szCs w:val="24"/>
        </w:rPr>
        <w:t>ТРАНСФЕРТОВ ИЗ ФЕДЕРАЛЬНОГО БЮДЖЕТА БЮДЖЕТАМ СУБЪЕКТОВ</w:t>
      </w:r>
    </w:p>
    <w:p w:rsidR="00C25DED" w:rsidRPr="00C25DED" w:rsidRDefault="00C25DED">
      <w:pPr>
        <w:pStyle w:val="ConsPlusTitle"/>
        <w:jc w:val="center"/>
        <w:rPr>
          <w:rFonts w:ascii="PT Astra Serif" w:hAnsi="PT Astra Serif"/>
          <w:sz w:val="24"/>
          <w:szCs w:val="24"/>
        </w:rPr>
      </w:pPr>
      <w:r w:rsidRPr="00C25DED">
        <w:rPr>
          <w:rFonts w:ascii="PT Astra Serif" w:hAnsi="PT Astra Serif"/>
          <w:sz w:val="24"/>
          <w:szCs w:val="24"/>
        </w:rPr>
        <w:t>РОССИЙСКОЙ ФЕДЕРАЦИИ В ЦЕЛЯХ СОФИНАНСИРОВАНИЯ РАСХОДНЫХ</w:t>
      </w:r>
    </w:p>
    <w:p w:rsidR="00C25DED" w:rsidRPr="00C25DED" w:rsidRDefault="00C25DED">
      <w:pPr>
        <w:pStyle w:val="ConsPlusTitle"/>
        <w:jc w:val="center"/>
        <w:rPr>
          <w:rFonts w:ascii="PT Astra Serif" w:hAnsi="PT Astra Serif"/>
          <w:sz w:val="24"/>
          <w:szCs w:val="24"/>
        </w:rPr>
      </w:pPr>
      <w:r w:rsidRPr="00C25DED">
        <w:rPr>
          <w:rFonts w:ascii="PT Astra Serif" w:hAnsi="PT Astra Serif"/>
          <w:sz w:val="24"/>
          <w:szCs w:val="24"/>
        </w:rPr>
        <w:t>ОБЯЗАТЕЛЬСТВ СУБЪЕКТОВ РОССИЙСКОЙ ФЕДЕРАЦИИ ПО ВОЗМЕЩЕНИЮ</w:t>
      </w:r>
    </w:p>
    <w:p w:rsidR="00C25DED" w:rsidRPr="00C25DED" w:rsidRDefault="00C25DED">
      <w:pPr>
        <w:pStyle w:val="ConsPlusTitle"/>
        <w:jc w:val="center"/>
        <w:rPr>
          <w:rFonts w:ascii="PT Astra Serif" w:hAnsi="PT Astra Serif"/>
          <w:sz w:val="24"/>
          <w:szCs w:val="24"/>
        </w:rPr>
      </w:pPr>
      <w:r w:rsidRPr="00C25DED">
        <w:rPr>
          <w:rFonts w:ascii="PT Astra Serif" w:hAnsi="PT Astra Serif"/>
          <w:sz w:val="24"/>
          <w:szCs w:val="24"/>
        </w:rPr>
        <w:t>ЧАСТИ ПРЯМЫХ ПОНЕСЕННЫХ ЗАТРАТ НА СОЗДАНИЕ И (ИЛИ)</w:t>
      </w:r>
    </w:p>
    <w:p w:rsidR="00C25DED" w:rsidRPr="00C25DED" w:rsidRDefault="00C25DED">
      <w:pPr>
        <w:pStyle w:val="ConsPlusTitle"/>
        <w:jc w:val="center"/>
        <w:rPr>
          <w:rFonts w:ascii="PT Astra Serif" w:hAnsi="PT Astra Serif"/>
          <w:sz w:val="24"/>
          <w:szCs w:val="24"/>
        </w:rPr>
      </w:pPr>
      <w:r w:rsidRPr="00C25DED">
        <w:rPr>
          <w:rFonts w:ascii="PT Astra Serif" w:hAnsi="PT Astra Serif"/>
          <w:sz w:val="24"/>
          <w:szCs w:val="24"/>
        </w:rPr>
        <w:t>МОДЕРНИЗАЦИЮ ОБЪЕКТОВ АГРОПРОМЫШЛЕННОГО КОМПЛЕКСА,</w:t>
      </w:r>
    </w:p>
    <w:p w:rsidR="00C25DED" w:rsidRPr="00C25DED" w:rsidRDefault="00C25DED">
      <w:pPr>
        <w:pStyle w:val="ConsPlusTitle"/>
        <w:jc w:val="center"/>
        <w:rPr>
          <w:rFonts w:ascii="PT Astra Serif" w:hAnsi="PT Astra Serif"/>
          <w:sz w:val="24"/>
          <w:szCs w:val="24"/>
        </w:rPr>
      </w:pPr>
      <w:r w:rsidRPr="00C25DED">
        <w:rPr>
          <w:rFonts w:ascii="PT Astra Serif" w:hAnsi="PT Astra Serif"/>
          <w:sz w:val="24"/>
          <w:szCs w:val="24"/>
        </w:rPr>
        <w:t>А ТАКЖЕ НА ПРИОБРЕТЕНИЕ И ВВОД В ПРОМЫШЛЕННУЮ ЭКСПЛУАТАЦИЮ</w:t>
      </w:r>
    </w:p>
    <w:p w:rsidR="00C25DED" w:rsidRPr="00C25DED" w:rsidRDefault="00C25DED">
      <w:pPr>
        <w:pStyle w:val="ConsPlusTitle"/>
        <w:jc w:val="center"/>
        <w:rPr>
          <w:rFonts w:ascii="PT Astra Serif" w:hAnsi="PT Astra Serif"/>
          <w:sz w:val="24"/>
          <w:szCs w:val="24"/>
        </w:rPr>
      </w:pPr>
      <w:r w:rsidRPr="00C25DED">
        <w:rPr>
          <w:rFonts w:ascii="PT Astra Serif" w:hAnsi="PT Astra Serif"/>
          <w:sz w:val="24"/>
          <w:szCs w:val="24"/>
        </w:rPr>
        <w:t xml:space="preserve">МАРКИРОВОЧНОГО ОБОРУДОВАНИЯ ДЛЯ ВНЕДРЕНИЯ </w:t>
      </w:r>
      <w:proofErr w:type="gramStart"/>
      <w:r w:rsidRPr="00C25DED">
        <w:rPr>
          <w:rFonts w:ascii="PT Astra Serif" w:hAnsi="PT Astra Serif"/>
          <w:sz w:val="24"/>
          <w:szCs w:val="24"/>
        </w:rPr>
        <w:t>ОБЯЗАТЕЛЬНОЙ</w:t>
      </w:r>
      <w:proofErr w:type="gramEnd"/>
    </w:p>
    <w:p w:rsidR="00C25DED" w:rsidRPr="00C25DED" w:rsidRDefault="00C25DED">
      <w:pPr>
        <w:pStyle w:val="ConsPlusTitle"/>
        <w:jc w:val="center"/>
        <w:rPr>
          <w:rFonts w:ascii="PT Astra Serif" w:hAnsi="PT Astra Serif"/>
          <w:sz w:val="24"/>
          <w:szCs w:val="24"/>
        </w:rPr>
      </w:pPr>
      <w:r w:rsidRPr="00C25DED">
        <w:rPr>
          <w:rFonts w:ascii="PT Astra Serif" w:hAnsi="PT Astra Serif"/>
          <w:sz w:val="24"/>
          <w:szCs w:val="24"/>
        </w:rPr>
        <w:t>МАРКИРОВКИ ОТДЕЛЬНЫХ ВИДОВ МОЛОЧНОЙ ПРОДУКЦИИ</w:t>
      </w:r>
    </w:p>
    <w:p w:rsidR="00C25DED" w:rsidRPr="00C25DED" w:rsidRDefault="00C25DED">
      <w:pPr>
        <w:pStyle w:val="ConsPlusNormal"/>
        <w:spacing w:after="1"/>
        <w:rPr>
          <w:rFonts w:ascii="PT Astra Serif" w:hAnsi="PT Astra Serif"/>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353"/>
        <w:gridCol w:w="113"/>
      </w:tblGrid>
      <w:tr w:rsidR="00C25DED" w:rsidRPr="00C25D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5DED" w:rsidRPr="00C25DED" w:rsidRDefault="00C25DED">
            <w:pPr>
              <w:pStyle w:val="ConsPlusNormal"/>
              <w:rPr>
                <w:rFonts w:ascii="PT Astra Serif" w:hAnsi="PT Astra Serif"/>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C25DED" w:rsidRPr="00C25DED" w:rsidRDefault="00C25DED">
            <w:pPr>
              <w:pStyle w:val="ConsPlusNormal"/>
              <w:rPr>
                <w:rFonts w:ascii="PT Astra Serif" w:hAnsi="PT Astra Serif"/>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C25DED" w:rsidRPr="00C25DED" w:rsidRDefault="00C25DED">
            <w:pPr>
              <w:pStyle w:val="ConsPlusNormal"/>
              <w:jc w:val="center"/>
              <w:rPr>
                <w:rFonts w:ascii="PT Astra Serif" w:hAnsi="PT Astra Serif"/>
                <w:sz w:val="24"/>
                <w:szCs w:val="24"/>
              </w:rPr>
            </w:pPr>
            <w:r w:rsidRPr="00C25DED">
              <w:rPr>
                <w:rFonts w:ascii="PT Astra Serif" w:hAnsi="PT Astra Serif"/>
                <w:sz w:val="24"/>
                <w:szCs w:val="24"/>
              </w:rPr>
              <w:t>Список изменяющих документов</w:t>
            </w:r>
          </w:p>
          <w:p w:rsidR="00C25DED" w:rsidRPr="00C25DED" w:rsidRDefault="00C25DED">
            <w:pPr>
              <w:pStyle w:val="ConsPlusNormal"/>
              <w:jc w:val="center"/>
              <w:rPr>
                <w:rFonts w:ascii="PT Astra Serif" w:hAnsi="PT Astra Serif"/>
                <w:sz w:val="24"/>
                <w:szCs w:val="24"/>
              </w:rPr>
            </w:pPr>
            <w:proofErr w:type="gramStart"/>
            <w:r w:rsidRPr="00C25DED">
              <w:rPr>
                <w:rFonts w:ascii="PT Astra Serif" w:hAnsi="PT Astra Serif"/>
                <w:sz w:val="24"/>
                <w:szCs w:val="24"/>
              </w:rPr>
              <w:t xml:space="preserve">(в ред. Постановлений Правительства РФ от 18.02.2020 </w:t>
            </w:r>
            <w:hyperlink r:id="rId4">
              <w:r w:rsidRPr="00C25DED">
                <w:rPr>
                  <w:rFonts w:ascii="PT Astra Serif" w:hAnsi="PT Astra Serif"/>
                  <w:sz w:val="24"/>
                  <w:szCs w:val="24"/>
                </w:rPr>
                <w:t>N 173</w:t>
              </w:r>
            </w:hyperlink>
            <w:r w:rsidRPr="00C25DED">
              <w:rPr>
                <w:rFonts w:ascii="PT Astra Serif" w:hAnsi="PT Astra Serif"/>
                <w:sz w:val="24"/>
                <w:szCs w:val="24"/>
              </w:rPr>
              <w:t>,</w:t>
            </w:r>
            <w:proofErr w:type="gramEnd"/>
          </w:p>
          <w:p w:rsidR="00C25DED" w:rsidRPr="00C25DED" w:rsidRDefault="00C25DED">
            <w:pPr>
              <w:pStyle w:val="ConsPlusNormal"/>
              <w:jc w:val="center"/>
              <w:rPr>
                <w:rFonts w:ascii="PT Astra Serif" w:hAnsi="PT Astra Serif"/>
                <w:sz w:val="24"/>
                <w:szCs w:val="24"/>
              </w:rPr>
            </w:pPr>
            <w:r w:rsidRPr="00C25DED">
              <w:rPr>
                <w:rFonts w:ascii="PT Astra Serif" w:hAnsi="PT Astra Serif"/>
                <w:sz w:val="24"/>
                <w:szCs w:val="24"/>
              </w:rPr>
              <w:t xml:space="preserve">от 22.07.2021 </w:t>
            </w:r>
            <w:hyperlink r:id="rId5">
              <w:r w:rsidRPr="00C25DED">
                <w:rPr>
                  <w:rFonts w:ascii="PT Astra Serif" w:hAnsi="PT Astra Serif"/>
                  <w:sz w:val="24"/>
                  <w:szCs w:val="24"/>
                </w:rPr>
                <w:t>N 1247</w:t>
              </w:r>
            </w:hyperlink>
            <w:r w:rsidRPr="00C25DED">
              <w:rPr>
                <w:rFonts w:ascii="PT Astra Serif" w:hAnsi="PT Astra Serif"/>
                <w:sz w:val="24"/>
                <w:szCs w:val="24"/>
              </w:rPr>
              <w:t xml:space="preserve">, от 23.08.2021 </w:t>
            </w:r>
            <w:hyperlink r:id="rId6">
              <w:r w:rsidRPr="00C25DED">
                <w:rPr>
                  <w:rFonts w:ascii="PT Astra Serif" w:hAnsi="PT Astra Serif"/>
                  <w:sz w:val="24"/>
                  <w:szCs w:val="24"/>
                </w:rPr>
                <w:t>N 1377</w:t>
              </w:r>
            </w:hyperlink>
            <w:r w:rsidRPr="00C25DED">
              <w:rPr>
                <w:rFonts w:ascii="PT Astra Serif" w:hAnsi="PT Astra Serif"/>
                <w:sz w:val="24"/>
                <w:szCs w:val="24"/>
              </w:rPr>
              <w:t xml:space="preserve">, от 02.12.2021 </w:t>
            </w:r>
            <w:hyperlink r:id="rId7">
              <w:r w:rsidRPr="00C25DED">
                <w:rPr>
                  <w:rFonts w:ascii="PT Astra Serif" w:hAnsi="PT Astra Serif"/>
                  <w:sz w:val="24"/>
                  <w:szCs w:val="24"/>
                </w:rPr>
                <w:t>N 2180</w:t>
              </w:r>
            </w:hyperlink>
            <w:r w:rsidRPr="00C25DED">
              <w:rPr>
                <w:rFonts w:ascii="PT Astra Serif" w:hAnsi="PT Astra Serif"/>
                <w:sz w:val="24"/>
                <w:szCs w:val="24"/>
              </w:rPr>
              <w:t>,</w:t>
            </w:r>
          </w:p>
          <w:p w:rsidR="00C25DED" w:rsidRPr="00C25DED" w:rsidRDefault="00C25DED">
            <w:pPr>
              <w:pStyle w:val="ConsPlusNormal"/>
              <w:jc w:val="center"/>
              <w:rPr>
                <w:rFonts w:ascii="PT Astra Serif" w:hAnsi="PT Astra Serif"/>
                <w:sz w:val="24"/>
                <w:szCs w:val="24"/>
              </w:rPr>
            </w:pPr>
            <w:r w:rsidRPr="00C25DED">
              <w:rPr>
                <w:rFonts w:ascii="PT Astra Serif" w:hAnsi="PT Astra Serif"/>
                <w:sz w:val="24"/>
                <w:szCs w:val="24"/>
              </w:rPr>
              <w:t xml:space="preserve">от 14.09.2022 </w:t>
            </w:r>
            <w:hyperlink r:id="rId8">
              <w:r w:rsidRPr="00C25DED">
                <w:rPr>
                  <w:rFonts w:ascii="PT Astra Serif" w:hAnsi="PT Astra Serif"/>
                  <w:sz w:val="24"/>
                  <w:szCs w:val="24"/>
                </w:rPr>
                <w:t>N 1611</w:t>
              </w:r>
            </w:hyperlink>
            <w:r w:rsidRPr="00C25DED">
              <w:rPr>
                <w:rFonts w:ascii="PT Astra Serif" w:hAnsi="PT Astra Serif"/>
                <w:sz w:val="24"/>
                <w:szCs w:val="24"/>
              </w:rPr>
              <w:t>,</w:t>
            </w:r>
          </w:p>
          <w:p w:rsidR="00C25DED" w:rsidRPr="00C25DED" w:rsidRDefault="00C25DED">
            <w:pPr>
              <w:pStyle w:val="ConsPlusNormal"/>
              <w:jc w:val="center"/>
              <w:rPr>
                <w:rFonts w:ascii="PT Astra Serif" w:hAnsi="PT Astra Serif"/>
                <w:sz w:val="24"/>
                <w:szCs w:val="24"/>
              </w:rPr>
            </w:pPr>
            <w:r w:rsidRPr="00C25DED">
              <w:rPr>
                <w:rFonts w:ascii="PT Astra Serif" w:hAnsi="PT Astra Serif"/>
                <w:sz w:val="24"/>
                <w:szCs w:val="24"/>
              </w:rPr>
              <w:t xml:space="preserve">с </w:t>
            </w:r>
            <w:proofErr w:type="spellStart"/>
            <w:r w:rsidRPr="00C25DED">
              <w:rPr>
                <w:rFonts w:ascii="PT Astra Serif" w:hAnsi="PT Astra Serif"/>
                <w:sz w:val="24"/>
                <w:szCs w:val="24"/>
              </w:rPr>
              <w:t>изм</w:t>
            </w:r>
            <w:proofErr w:type="spellEnd"/>
            <w:r w:rsidRPr="00C25DED">
              <w:rPr>
                <w:rFonts w:ascii="PT Astra Serif" w:hAnsi="PT Astra Serif"/>
                <w:sz w:val="24"/>
                <w:szCs w:val="24"/>
              </w:rPr>
              <w:t xml:space="preserve">., внесенными </w:t>
            </w:r>
            <w:hyperlink r:id="rId9">
              <w:r w:rsidRPr="00C25DED">
                <w:rPr>
                  <w:rFonts w:ascii="PT Astra Serif" w:hAnsi="PT Astra Serif"/>
                  <w:sz w:val="24"/>
                  <w:szCs w:val="24"/>
                </w:rPr>
                <w:t>Постановлением</w:t>
              </w:r>
            </w:hyperlink>
            <w:r w:rsidRPr="00C25DED">
              <w:rPr>
                <w:rFonts w:ascii="PT Astra Serif" w:hAnsi="PT Astra Serif"/>
                <w:sz w:val="24"/>
                <w:szCs w:val="24"/>
              </w:rPr>
              <w:t xml:space="preserve"> Правительства РФ от 16.04.2022 N 681)</w:t>
            </w:r>
          </w:p>
        </w:tc>
        <w:tc>
          <w:tcPr>
            <w:tcW w:w="113" w:type="dxa"/>
            <w:tcBorders>
              <w:top w:val="nil"/>
              <w:left w:val="nil"/>
              <w:bottom w:val="nil"/>
              <w:right w:val="nil"/>
            </w:tcBorders>
            <w:shd w:val="clear" w:color="auto" w:fill="F4F3F8"/>
            <w:tcMar>
              <w:top w:w="0" w:type="dxa"/>
              <w:left w:w="0" w:type="dxa"/>
              <w:bottom w:w="0" w:type="dxa"/>
              <w:right w:w="0" w:type="dxa"/>
            </w:tcMar>
          </w:tcPr>
          <w:p w:rsidR="00C25DED" w:rsidRPr="00C25DED" w:rsidRDefault="00C25DED">
            <w:pPr>
              <w:pStyle w:val="ConsPlusNormal"/>
              <w:rPr>
                <w:rFonts w:ascii="PT Astra Serif" w:hAnsi="PT Astra Serif"/>
                <w:sz w:val="24"/>
                <w:szCs w:val="24"/>
              </w:rPr>
            </w:pPr>
          </w:p>
        </w:tc>
      </w:tr>
    </w:tbl>
    <w:p w:rsidR="00C25DED" w:rsidRPr="00C25DED" w:rsidRDefault="00C25DED">
      <w:pPr>
        <w:pStyle w:val="ConsPlusNormal"/>
        <w:jc w:val="both"/>
        <w:rPr>
          <w:rFonts w:ascii="PT Astra Serif" w:hAnsi="PT Astra Serif"/>
          <w:sz w:val="24"/>
          <w:szCs w:val="24"/>
        </w:rPr>
      </w:pPr>
    </w:p>
    <w:p w:rsidR="00C25DED" w:rsidRPr="00C25DED" w:rsidRDefault="00C25DED">
      <w:pPr>
        <w:pStyle w:val="ConsPlusNormal"/>
        <w:ind w:firstLine="540"/>
        <w:jc w:val="both"/>
        <w:rPr>
          <w:rFonts w:ascii="PT Astra Serif" w:hAnsi="PT Astra Serif"/>
          <w:sz w:val="24"/>
          <w:szCs w:val="24"/>
        </w:rPr>
      </w:pPr>
      <w:r w:rsidRPr="00C25DED">
        <w:rPr>
          <w:rFonts w:ascii="PT Astra Serif" w:hAnsi="PT Astra Serif"/>
          <w:sz w:val="24"/>
          <w:szCs w:val="24"/>
        </w:rPr>
        <w:t>Правительство Российской Федерации постановляет:</w:t>
      </w:r>
    </w:p>
    <w:p w:rsidR="00C25DED" w:rsidRPr="00C25DED" w:rsidRDefault="00C25DED">
      <w:pPr>
        <w:pStyle w:val="ConsPlusNormal"/>
        <w:spacing w:before="200"/>
        <w:ind w:firstLine="540"/>
        <w:jc w:val="both"/>
        <w:rPr>
          <w:rFonts w:ascii="PT Astra Serif" w:hAnsi="PT Astra Serif"/>
          <w:sz w:val="24"/>
          <w:szCs w:val="24"/>
        </w:rPr>
      </w:pPr>
      <w:r w:rsidRPr="00C25DED">
        <w:rPr>
          <w:rFonts w:ascii="PT Astra Serif" w:hAnsi="PT Astra Serif"/>
          <w:sz w:val="24"/>
          <w:szCs w:val="24"/>
        </w:rPr>
        <w:t xml:space="preserve">1. </w:t>
      </w:r>
      <w:proofErr w:type="gramStart"/>
      <w:r w:rsidRPr="00C25DED">
        <w:rPr>
          <w:rFonts w:ascii="PT Astra Serif" w:hAnsi="PT Astra Serif"/>
          <w:sz w:val="24"/>
          <w:szCs w:val="24"/>
        </w:rPr>
        <w:t xml:space="preserve">Утвердить прилагаемые </w:t>
      </w:r>
      <w:hyperlink w:anchor="P40">
        <w:r w:rsidRPr="00C25DED">
          <w:rPr>
            <w:rFonts w:ascii="PT Astra Serif" w:hAnsi="PT Astra Serif"/>
            <w:sz w:val="24"/>
            <w:szCs w:val="24"/>
          </w:rPr>
          <w:t>Правила</w:t>
        </w:r>
      </w:hyperlink>
      <w:r w:rsidRPr="00C25DED">
        <w:rPr>
          <w:rFonts w:ascii="PT Astra Serif" w:hAnsi="PT Astra Serif"/>
          <w:sz w:val="24"/>
          <w:szCs w:val="24"/>
        </w:rPr>
        <w:t xml:space="preserve"> предоставления и распределения иных межбюджетных трансфертов из федерального бюджета бюджетам субъектов Российской Федерации в целях </w:t>
      </w:r>
      <w:proofErr w:type="spellStart"/>
      <w:r w:rsidRPr="00C25DED">
        <w:rPr>
          <w:rFonts w:ascii="PT Astra Serif" w:hAnsi="PT Astra Serif"/>
          <w:sz w:val="24"/>
          <w:szCs w:val="24"/>
        </w:rPr>
        <w:t>софинансирования</w:t>
      </w:r>
      <w:proofErr w:type="spellEnd"/>
      <w:r w:rsidRPr="00C25DED">
        <w:rPr>
          <w:rFonts w:ascii="PT Astra Serif" w:hAnsi="PT Astra Serif"/>
          <w:sz w:val="24"/>
          <w:szCs w:val="24"/>
        </w:rPr>
        <w:t xml:space="preserve">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а также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w:t>
      </w:r>
      <w:proofErr w:type="gramEnd"/>
    </w:p>
    <w:p w:rsidR="00C25DED" w:rsidRPr="00C25DED" w:rsidRDefault="00C25DED">
      <w:pPr>
        <w:pStyle w:val="ConsPlusNormal"/>
        <w:jc w:val="both"/>
        <w:rPr>
          <w:rFonts w:ascii="PT Astra Serif" w:hAnsi="PT Astra Serif"/>
          <w:sz w:val="24"/>
          <w:szCs w:val="24"/>
        </w:rPr>
      </w:pPr>
      <w:r w:rsidRPr="00C25DED">
        <w:rPr>
          <w:rFonts w:ascii="PT Astra Serif" w:hAnsi="PT Astra Serif"/>
          <w:sz w:val="24"/>
          <w:szCs w:val="24"/>
        </w:rPr>
        <w:t>(</w:t>
      </w:r>
      <w:proofErr w:type="gramStart"/>
      <w:r w:rsidRPr="00C25DED">
        <w:rPr>
          <w:rFonts w:ascii="PT Astra Serif" w:hAnsi="PT Astra Serif"/>
          <w:sz w:val="24"/>
          <w:szCs w:val="24"/>
        </w:rPr>
        <w:t>в</w:t>
      </w:r>
      <w:proofErr w:type="gramEnd"/>
      <w:r w:rsidRPr="00C25DED">
        <w:rPr>
          <w:rFonts w:ascii="PT Astra Serif" w:hAnsi="PT Astra Serif"/>
          <w:sz w:val="24"/>
          <w:szCs w:val="24"/>
        </w:rPr>
        <w:t xml:space="preserve"> ред. Постановлений Правительства РФ от 18.02.2020 </w:t>
      </w:r>
      <w:hyperlink r:id="rId10">
        <w:r w:rsidRPr="00C25DED">
          <w:rPr>
            <w:rFonts w:ascii="PT Astra Serif" w:hAnsi="PT Astra Serif"/>
            <w:sz w:val="24"/>
            <w:szCs w:val="24"/>
          </w:rPr>
          <w:t>N 173</w:t>
        </w:r>
      </w:hyperlink>
      <w:r w:rsidRPr="00C25DED">
        <w:rPr>
          <w:rFonts w:ascii="PT Astra Serif" w:hAnsi="PT Astra Serif"/>
          <w:sz w:val="24"/>
          <w:szCs w:val="24"/>
        </w:rPr>
        <w:t xml:space="preserve">, от 14.09.2022 </w:t>
      </w:r>
      <w:hyperlink r:id="rId11">
        <w:r w:rsidRPr="00C25DED">
          <w:rPr>
            <w:rFonts w:ascii="PT Astra Serif" w:hAnsi="PT Astra Serif"/>
            <w:sz w:val="24"/>
            <w:szCs w:val="24"/>
          </w:rPr>
          <w:t>N 1611</w:t>
        </w:r>
      </w:hyperlink>
      <w:r w:rsidRPr="00C25DED">
        <w:rPr>
          <w:rFonts w:ascii="PT Astra Serif" w:hAnsi="PT Astra Serif"/>
          <w:sz w:val="24"/>
          <w:szCs w:val="24"/>
        </w:rPr>
        <w:t>)</w:t>
      </w:r>
    </w:p>
    <w:p w:rsidR="00C25DED" w:rsidRPr="00C25DED" w:rsidRDefault="00C25DED">
      <w:pPr>
        <w:pStyle w:val="ConsPlusNormal"/>
        <w:spacing w:before="200"/>
        <w:ind w:firstLine="540"/>
        <w:jc w:val="both"/>
        <w:rPr>
          <w:rFonts w:ascii="PT Astra Serif" w:hAnsi="PT Astra Serif"/>
          <w:sz w:val="24"/>
          <w:szCs w:val="24"/>
        </w:rPr>
      </w:pPr>
      <w:r w:rsidRPr="00C25DED">
        <w:rPr>
          <w:rFonts w:ascii="PT Astra Serif" w:hAnsi="PT Astra Serif"/>
          <w:sz w:val="24"/>
          <w:szCs w:val="24"/>
        </w:rPr>
        <w:t>2. Настоящее постановление вступает в силу со дня его официального опубликования.</w:t>
      </w:r>
    </w:p>
    <w:p w:rsidR="00C25DED" w:rsidRPr="00C25DED" w:rsidRDefault="00C25DED">
      <w:pPr>
        <w:pStyle w:val="ConsPlusNormal"/>
        <w:jc w:val="both"/>
        <w:rPr>
          <w:rFonts w:ascii="PT Astra Serif" w:hAnsi="PT Astra Serif"/>
          <w:sz w:val="24"/>
          <w:szCs w:val="24"/>
        </w:rPr>
      </w:pPr>
    </w:p>
    <w:p w:rsidR="00C25DED" w:rsidRPr="00C25DED" w:rsidRDefault="00C25DED">
      <w:pPr>
        <w:pStyle w:val="ConsPlusNormal"/>
        <w:jc w:val="right"/>
        <w:rPr>
          <w:rFonts w:ascii="PT Astra Serif" w:hAnsi="PT Astra Serif"/>
          <w:sz w:val="24"/>
          <w:szCs w:val="24"/>
        </w:rPr>
      </w:pPr>
      <w:r w:rsidRPr="00C25DED">
        <w:rPr>
          <w:rFonts w:ascii="PT Astra Serif" w:hAnsi="PT Astra Serif"/>
          <w:sz w:val="24"/>
          <w:szCs w:val="24"/>
        </w:rPr>
        <w:t>Председатель Правительства</w:t>
      </w:r>
    </w:p>
    <w:p w:rsidR="00C25DED" w:rsidRPr="00C25DED" w:rsidRDefault="00C25DED">
      <w:pPr>
        <w:pStyle w:val="ConsPlusNormal"/>
        <w:jc w:val="right"/>
        <w:rPr>
          <w:rFonts w:ascii="PT Astra Serif" w:hAnsi="PT Astra Serif"/>
          <w:sz w:val="24"/>
          <w:szCs w:val="24"/>
        </w:rPr>
      </w:pPr>
      <w:r w:rsidRPr="00C25DED">
        <w:rPr>
          <w:rFonts w:ascii="PT Astra Serif" w:hAnsi="PT Astra Serif"/>
          <w:sz w:val="24"/>
          <w:szCs w:val="24"/>
        </w:rPr>
        <w:t>Российской Федерации</w:t>
      </w:r>
    </w:p>
    <w:p w:rsidR="00C25DED" w:rsidRPr="00C25DED" w:rsidRDefault="00C25DED">
      <w:pPr>
        <w:pStyle w:val="ConsPlusNormal"/>
        <w:jc w:val="right"/>
        <w:rPr>
          <w:rFonts w:ascii="PT Astra Serif" w:hAnsi="PT Astra Serif"/>
          <w:sz w:val="24"/>
          <w:szCs w:val="24"/>
        </w:rPr>
      </w:pPr>
      <w:r w:rsidRPr="00C25DED">
        <w:rPr>
          <w:rFonts w:ascii="PT Astra Serif" w:hAnsi="PT Astra Serif"/>
          <w:sz w:val="24"/>
          <w:szCs w:val="24"/>
        </w:rPr>
        <w:t>Д.МЕДВЕДЕВ</w:t>
      </w:r>
    </w:p>
    <w:p w:rsidR="00C25DED" w:rsidRPr="00C25DED" w:rsidRDefault="00C25DED">
      <w:pPr>
        <w:pStyle w:val="ConsPlusNormal"/>
        <w:jc w:val="both"/>
        <w:rPr>
          <w:rFonts w:ascii="PT Astra Serif" w:hAnsi="PT Astra Serif"/>
          <w:sz w:val="24"/>
          <w:szCs w:val="24"/>
        </w:rPr>
      </w:pPr>
    </w:p>
    <w:p w:rsidR="00C25DED" w:rsidRPr="00C25DED" w:rsidRDefault="00C25DED">
      <w:pPr>
        <w:pStyle w:val="ConsPlusNormal"/>
        <w:jc w:val="both"/>
        <w:rPr>
          <w:rFonts w:ascii="PT Astra Serif" w:hAnsi="PT Astra Serif"/>
          <w:sz w:val="24"/>
          <w:szCs w:val="24"/>
        </w:rPr>
      </w:pPr>
    </w:p>
    <w:p w:rsidR="00C25DED" w:rsidRPr="00C25DED" w:rsidRDefault="00C25DED">
      <w:pPr>
        <w:pStyle w:val="ConsPlusNormal"/>
        <w:jc w:val="both"/>
        <w:rPr>
          <w:rFonts w:ascii="PT Astra Serif" w:hAnsi="PT Astra Serif"/>
          <w:sz w:val="24"/>
          <w:szCs w:val="24"/>
        </w:rPr>
      </w:pPr>
    </w:p>
    <w:p w:rsidR="00C25DED" w:rsidRPr="00C25DED" w:rsidRDefault="00C25DED">
      <w:pPr>
        <w:pStyle w:val="ConsPlusNormal"/>
        <w:jc w:val="both"/>
        <w:rPr>
          <w:rFonts w:ascii="PT Astra Serif" w:hAnsi="PT Astra Serif"/>
          <w:sz w:val="24"/>
          <w:szCs w:val="24"/>
        </w:rPr>
      </w:pPr>
    </w:p>
    <w:p w:rsidR="00C25DED" w:rsidRPr="00C25DED" w:rsidRDefault="00C25DED">
      <w:pPr>
        <w:pStyle w:val="ConsPlusNormal"/>
        <w:jc w:val="both"/>
        <w:rPr>
          <w:rFonts w:ascii="PT Astra Serif" w:hAnsi="PT Astra Serif"/>
          <w:sz w:val="24"/>
          <w:szCs w:val="24"/>
        </w:rPr>
      </w:pPr>
    </w:p>
    <w:p w:rsidR="00C25DED" w:rsidRPr="00C25DED" w:rsidRDefault="00C25DED">
      <w:pPr>
        <w:pStyle w:val="ConsPlusNormal"/>
        <w:jc w:val="right"/>
        <w:outlineLvl w:val="0"/>
        <w:rPr>
          <w:rFonts w:ascii="PT Astra Serif" w:hAnsi="PT Astra Serif"/>
          <w:sz w:val="24"/>
          <w:szCs w:val="24"/>
        </w:rPr>
      </w:pPr>
      <w:r w:rsidRPr="00C25DED">
        <w:rPr>
          <w:rFonts w:ascii="PT Astra Serif" w:hAnsi="PT Astra Serif"/>
          <w:sz w:val="24"/>
          <w:szCs w:val="24"/>
        </w:rPr>
        <w:t>Утверждены</w:t>
      </w:r>
    </w:p>
    <w:p w:rsidR="00C25DED" w:rsidRPr="00C25DED" w:rsidRDefault="00C25DED">
      <w:pPr>
        <w:pStyle w:val="ConsPlusNormal"/>
        <w:jc w:val="right"/>
        <w:rPr>
          <w:rFonts w:ascii="PT Astra Serif" w:hAnsi="PT Astra Serif"/>
          <w:sz w:val="24"/>
          <w:szCs w:val="24"/>
        </w:rPr>
      </w:pPr>
      <w:r w:rsidRPr="00C25DED">
        <w:rPr>
          <w:rFonts w:ascii="PT Astra Serif" w:hAnsi="PT Astra Serif"/>
          <w:sz w:val="24"/>
          <w:szCs w:val="24"/>
        </w:rPr>
        <w:t>постановлением Правительства</w:t>
      </w:r>
    </w:p>
    <w:p w:rsidR="00C25DED" w:rsidRPr="00C25DED" w:rsidRDefault="00C25DED">
      <w:pPr>
        <w:pStyle w:val="ConsPlusNormal"/>
        <w:jc w:val="right"/>
        <w:rPr>
          <w:rFonts w:ascii="PT Astra Serif" w:hAnsi="PT Astra Serif"/>
          <w:sz w:val="24"/>
          <w:szCs w:val="24"/>
        </w:rPr>
      </w:pPr>
      <w:r w:rsidRPr="00C25DED">
        <w:rPr>
          <w:rFonts w:ascii="PT Astra Serif" w:hAnsi="PT Astra Serif"/>
          <w:sz w:val="24"/>
          <w:szCs w:val="24"/>
        </w:rPr>
        <w:t>Российской Федерации</w:t>
      </w:r>
    </w:p>
    <w:p w:rsidR="00C25DED" w:rsidRPr="00C25DED" w:rsidRDefault="00C25DED">
      <w:pPr>
        <w:pStyle w:val="ConsPlusNormal"/>
        <w:jc w:val="right"/>
        <w:rPr>
          <w:rFonts w:ascii="PT Astra Serif" w:hAnsi="PT Astra Serif"/>
          <w:sz w:val="24"/>
          <w:szCs w:val="24"/>
        </w:rPr>
      </w:pPr>
      <w:r w:rsidRPr="00C25DED">
        <w:rPr>
          <w:rFonts w:ascii="PT Astra Serif" w:hAnsi="PT Astra Serif"/>
          <w:sz w:val="24"/>
          <w:szCs w:val="24"/>
        </w:rPr>
        <w:t>от 24 ноября 2018 г. N 1413</w:t>
      </w:r>
    </w:p>
    <w:p w:rsidR="00C25DED" w:rsidRPr="00C25DED" w:rsidRDefault="00C25DED">
      <w:pPr>
        <w:pStyle w:val="ConsPlusNormal"/>
        <w:jc w:val="both"/>
        <w:rPr>
          <w:rFonts w:ascii="PT Astra Serif" w:hAnsi="PT Astra Serif"/>
          <w:sz w:val="24"/>
          <w:szCs w:val="24"/>
        </w:rPr>
      </w:pPr>
    </w:p>
    <w:p w:rsidR="00C25DED" w:rsidRPr="00C25DED" w:rsidRDefault="00C25DED">
      <w:pPr>
        <w:pStyle w:val="ConsPlusTitle"/>
        <w:jc w:val="center"/>
        <w:rPr>
          <w:rFonts w:ascii="PT Astra Serif" w:hAnsi="PT Astra Serif"/>
          <w:sz w:val="24"/>
          <w:szCs w:val="24"/>
        </w:rPr>
      </w:pPr>
      <w:bookmarkStart w:id="0" w:name="P40"/>
      <w:bookmarkEnd w:id="0"/>
      <w:r w:rsidRPr="00C25DED">
        <w:rPr>
          <w:rFonts w:ascii="PT Astra Serif" w:hAnsi="PT Astra Serif"/>
          <w:sz w:val="24"/>
          <w:szCs w:val="24"/>
        </w:rPr>
        <w:t>ПРАВИЛА</w:t>
      </w:r>
    </w:p>
    <w:p w:rsidR="00C25DED" w:rsidRPr="00C25DED" w:rsidRDefault="00C25DED">
      <w:pPr>
        <w:pStyle w:val="ConsPlusTitle"/>
        <w:jc w:val="center"/>
        <w:rPr>
          <w:rFonts w:ascii="PT Astra Serif" w:hAnsi="PT Astra Serif"/>
          <w:sz w:val="24"/>
          <w:szCs w:val="24"/>
        </w:rPr>
      </w:pPr>
      <w:r w:rsidRPr="00C25DED">
        <w:rPr>
          <w:rFonts w:ascii="PT Astra Serif" w:hAnsi="PT Astra Serif"/>
          <w:sz w:val="24"/>
          <w:szCs w:val="24"/>
        </w:rPr>
        <w:t>ПРЕДОСТАВЛЕНИЯ И РАСПРЕДЕЛЕНИЯ ИНЫХ МЕЖБЮДЖЕТНЫХ</w:t>
      </w:r>
    </w:p>
    <w:p w:rsidR="00C25DED" w:rsidRPr="00C25DED" w:rsidRDefault="00C25DED">
      <w:pPr>
        <w:pStyle w:val="ConsPlusTitle"/>
        <w:jc w:val="center"/>
        <w:rPr>
          <w:rFonts w:ascii="PT Astra Serif" w:hAnsi="PT Astra Serif"/>
          <w:sz w:val="24"/>
          <w:szCs w:val="24"/>
        </w:rPr>
      </w:pPr>
      <w:r w:rsidRPr="00C25DED">
        <w:rPr>
          <w:rFonts w:ascii="PT Astra Serif" w:hAnsi="PT Astra Serif"/>
          <w:sz w:val="24"/>
          <w:szCs w:val="24"/>
        </w:rPr>
        <w:t>ТРАНСФЕРТОВ ИЗ ФЕДЕРАЛЬНОГО БЮДЖЕТА БЮДЖЕТАМ СУБЪЕКТОВ</w:t>
      </w:r>
    </w:p>
    <w:p w:rsidR="00C25DED" w:rsidRPr="00C25DED" w:rsidRDefault="00C25DED">
      <w:pPr>
        <w:pStyle w:val="ConsPlusTitle"/>
        <w:jc w:val="center"/>
        <w:rPr>
          <w:rFonts w:ascii="PT Astra Serif" w:hAnsi="PT Astra Serif"/>
          <w:sz w:val="24"/>
          <w:szCs w:val="24"/>
        </w:rPr>
      </w:pPr>
      <w:r w:rsidRPr="00C25DED">
        <w:rPr>
          <w:rFonts w:ascii="PT Astra Serif" w:hAnsi="PT Astra Serif"/>
          <w:sz w:val="24"/>
          <w:szCs w:val="24"/>
        </w:rPr>
        <w:t>РОССИЙСКОЙ ФЕДЕРАЦИИ В ЦЕЛЯХ СОФИНАНСИРОВАНИЯ РАСХОДНЫХ</w:t>
      </w:r>
    </w:p>
    <w:p w:rsidR="00C25DED" w:rsidRPr="00C25DED" w:rsidRDefault="00C25DED">
      <w:pPr>
        <w:pStyle w:val="ConsPlusTitle"/>
        <w:jc w:val="center"/>
        <w:rPr>
          <w:rFonts w:ascii="PT Astra Serif" w:hAnsi="PT Astra Serif"/>
          <w:sz w:val="24"/>
          <w:szCs w:val="24"/>
        </w:rPr>
      </w:pPr>
      <w:r w:rsidRPr="00C25DED">
        <w:rPr>
          <w:rFonts w:ascii="PT Astra Serif" w:hAnsi="PT Astra Serif"/>
          <w:sz w:val="24"/>
          <w:szCs w:val="24"/>
        </w:rPr>
        <w:lastRenderedPageBreak/>
        <w:t>ОБЯЗАТЕЛЬСТВ СУБЪЕКТОВ РОССИЙСКОЙ ФЕДЕРАЦИИ ПО ВОЗМЕЩЕНИЮ</w:t>
      </w:r>
    </w:p>
    <w:p w:rsidR="00C25DED" w:rsidRPr="00C25DED" w:rsidRDefault="00C25DED">
      <w:pPr>
        <w:pStyle w:val="ConsPlusTitle"/>
        <w:jc w:val="center"/>
        <w:rPr>
          <w:rFonts w:ascii="PT Astra Serif" w:hAnsi="PT Astra Serif"/>
          <w:sz w:val="24"/>
          <w:szCs w:val="24"/>
        </w:rPr>
      </w:pPr>
      <w:r w:rsidRPr="00C25DED">
        <w:rPr>
          <w:rFonts w:ascii="PT Astra Serif" w:hAnsi="PT Astra Serif"/>
          <w:sz w:val="24"/>
          <w:szCs w:val="24"/>
        </w:rPr>
        <w:t>ЧАСТИ ПРЯМЫХ ПОНЕСЕННЫХ ЗАТРАТ НА СОЗДАНИЕ И (ИЛИ)</w:t>
      </w:r>
    </w:p>
    <w:p w:rsidR="00C25DED" w:rsidRPr="00C25DED" w:rsidRDefault="00C25DED">
      <w:pPr>
        <w:pStyle w:val="ConsPlusTitle"/>
        <w:jc w:val="center"/>
        <w:rPr>
          <w:rFonts w:ascii="PT Astra Serif" w:hAnsi="PT Astra Serif"/>
          <w:sz w:val="24"/>
          <w:szCs w:val="24"/>
        </w:rPr>
      </w:pPr>
      <w:r w:rsidRPr="00C25DED">
        <w:rPr>
          <w:rFonts w:ascii="PT Astra Serif" w:hAnsi="PT Astra Serif"/>
          <w:sz w:val="24"/>
          <w:szCs w:val="24"/>
        </w:rPr>
        <w:t>МОДЕРНИЗАЦИЮ ОБЪЕКТОВ АГРОПРОМЫШЛЕННОГО КОМПЛЕКСА,</w:t>
      </w:r>
    </w:p>
    <w:p w:rsidR="00C25DED" w:rsidRPr="00C25DED" w:rsidRDefault="00C25DED">
      <w:pPr>
        <w:pStyle w:val="ConsPlusTitle"/>
        <w:jc w:val="center"/>
        <w:rPr>
          <w:rFonts w:ascii="PT Astra Serif" w:hAnsi="PT Astra Serif"/>
          <w:sz w:val="24"/>
          <w:szCs w:val="24"/>
        </w:rPr>
      </w:pPr>
      <w:r w:rsidRPr="00C25DED">
        <w:rPr>
          <w:rFonts w:ascii="PT Astra Serif" w:hAnsi="PT Astra Serif"/>
          <w:sz w:val="24"/>
          <w:szCs w:val="24"/>
        </w:rPr>
        <w:t>А ТАКЖЕ НА ПРИОБРЕТЕНИЕ И ВВОД В ПРОМЫШЛЕННУЮ ЭКСПЛУАТАЦИЮ</w:t>
      </w:r>
    </w:p>
    <w:p w:rsidR="00C25DED" w:rsidRPr="00C25DED" w:rsidRDefault="00C25DED">
      <w:pPr>
        <w:pStyle w:val="ConsPlusTitle"/>
        <w:jc w:val="center"/>
        <w:rPr>
          <w:rFonts w:ascii="PT Astra Serif" w:hAnsi="PT Astra Serif"/>
          <w:sz w:val="24"/>
          <w:szCs w:val="24"/>
        </w:rPr>
      </w:pPr>
      <w:r w:rsidRPr="00C25DED">
        <w:rPr>
          <w:rFonts w:ascii="PT Astra Serif" w:hAnsi="PT Astra Serif"/>
          <w:sz w:val="24"/>
          <w:szCs w:val="24"/>
        </w:rPr>
        <w:t xml:space="preserve">МАРКИРОВОЧНОГО ОБОРУДОВАНИЯ ДЛЯ ВНЕДРЕНИЯ </w:t>
      </w:r>
      <w:proofErr w:type="gramStart"/>
      <w:r w:rsidRPr="00C25DED">
        <w:rPr>
          <w:rFonts w:ascii="PT Astra Serif" w:hAnsi="PT Astra Serif"/>
          <w:sz w:val="24"/>
          <w:szCs w:val="24"/>
        </w:rPr>
        <w:t>ОБЯЗАТЕЛЬНОЙ</w:t>
      </w:r>
      <w:proofErr w:type="gramEnd"/>
    </w:p>
    <w:p w:rsidR="00C25DED" w:rsidRPr="00C25DED" w:rsidRDefault="00C25DED">
      <w:pPr>
        <w:pStyle w:val="ConsPlusTitle"/>
        <w:jc w:val="center"/>
        <w:rPr>
          <w:rFonts w:ascii="PT Astra Serif" w:hAnsi="PT Astra Serif"/>
          <w:sz w:val="24"/>
          <w:szCs w:val="24"/>
        </w:rPr>
      </w:pPr>
      <w:r w:rsidRPr="00C25DED">
        <w:rPr>
          <w:rFonts w:ascii="PT Astra Serif" w:hAnsi="PT Astra Serif"/>
          <w:sz w:val="24"/>
          <w:szCs w:val="24"/>
        </w:rPr>
        <w:t>МАРКИРОВКИ ОТДЕЛЬНЫХ ВИДОВ МОЛОЧНОЙ ПРОДУКЦИИ</w:t>
      </w:r>
    </w:p>
    <w:p w:rsidR="00C25DED" w:rsidRPr="00C25DED" w:rsidRDefault="00C25DED">
      <w:pPr>
        <w:pStyle w:val="ConsPlusNormal"/>
        <w:spacing w:after="1"/>
        <w:rPr>
          <w:rFonts w:ascii="PT Astra Serif" w:hAnsi="PT Astra Serif"/>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353"/>
        <w:gridCol w:w="113"/>
      </w:tblGrid>
      <w:tr w:rsidR="00C25DED" w:rsidRPr="00C25D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5DED" w:rsidRPr="00C25DED" w:rsidRDefault="00C25DED">
            <w:pPr>
              <w:pStyle w:val="ConsPlusNormal"/>
              <w:rPr>
                <w:rFonts w:ascii="PT Astra Serif" w:hAnsi="PT Astra Serif"/>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C25DED" w:rsidRPr="00C25DED" w:rsidRDefault="00C25DED">
            <w:pPr>
              <w:pStyle w:val="ConsPlusNormal"/>
              <w:rPr>
                <w:rFonts w:ascii="PT Astra Serif" w:hAnsi="PT Astra Serif"/>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C25DED" w:rsidRPr="00C25DED" w:rsidRDefault="00C25DED">
            <w:pPr>
              <w:pStyle w:val="ConsPlusNormal"/>
              <w:jc w:val="center"/>
              <w:rPr>
                <w:rFonts w:ascii="PT Astra Serif" w:hAnsi="PT Astra Serif"/>
                <w:sz w:val="24"/>
                <w:szCs w:val="24"/>
              </w:rPr>
            </w:pPr>
            <w:r w:rsidRPr="00C25DED">
              <w:rPr>
                <w:rFonts w:ascii="PT Astra Serif" w:hAnsi="PT Astra Serif"/>
                <w:sz w:val="24"/>
                <w:szCs w:val="24"/>
              </w:rPr>
              <w:t>Список изменяющих документов</w:t>
            </w:r>
          </w:p>
          <w:p w:rsidR="00C25DED" w:rsidRPr="00C25DED" w:rsidRDefault="00C25DED">
            <w:pPr>
              <w:pStyle w:val="ConsPlusNormal"/>
              <w:jc w:val="center"/>
              <w:rPr>
                <w:rFonts w:ascii="PT Astra Serif" w:hAnsi="PT Astra Serif"/>
                <w:sz w:val="24"/>
                <w:szCs w:val="24"/>
              </w:rPr>
            </w:pPr>
            <w:proofErr w:type="gramStart"/>
            <w:r w:rsidRPr="00C25DED">
              <w:rPr>
                <w:rFonts w:ascii="PT Astra Serif" w:hAnsi="PT Astra Serif"/>
                <w:sz w:val="24"/>
                <w:szCs w:val="24"/>
              </w:rPr>
              <w:t xml:space="preserve">(в ред. Постановлений Правительства РФ от 18.02.2020 </w:t>
            </w:r>
            <w:hyperlink r:id="rId12">
              <w:r w:rsidRPr="00C25DED">
                <w:rPr>
                  <w:rFonts w:ascii="PT Astra Serif" w:hAnsi="PT Astra Serif"/>
                  <w:sz w:val="24"/>
                  <w:szCs w:val="24"/>
                </w:rPr>
                <w:t>N 173</w:t>
              </w:r>
            </w:hyperlink>
            <w:r w:rsidRPr="00C25DED">
              <w:rPr>
                <w:rFonts w:ascii="PT Astra Serif" w:hAnsi="PT Astra Serif"/>
                <w:sz w:val="24"/>
                <w:szCs w:val="24"/>
              </w:rPr>
              <w:t>,</w:t>
            </w:r>
            <w:proofErr w:type="gramEnd"/>
          </w:p>
          <w:p w:rsidR="00C25DED" w:rsidRPr="00C25DED" w:rsidRDefault="00C25DED">
            <w:pPr>
              <w:pStyle w:val="ConsPlusNormal"/>
              <w:jc w:val="center"/>
              <w:rPr>
                <w:rFonts w:ascii="PT Astra Serif" w:hAnsi="PT Astra Serif"/>
                <w:sz w:val="24"/>
                <w:szCs w:val="24"/>
              </w:rPr>
            </w:pPr>
            <w:r w:rsidRPr="00C25DED">
              <w:rPr>
                <w:rFonts w:ascii="PT Astra Serif" w:hAnsi="PT Astra Serif"/>
                <w:sz w:val="24"/>
                <w:szCs w:val="24"/>
              </w:rPr>
              <w:t xml:space="preserve">от 22.07.2021 </w:t>
            </w:r>
            <w:hyperlink r:id="rId13">
              <w:r w:rsidRPr="00C25DED">
                <w:rPr>
                  <w:rFonts w:ascii="PT Astra Serif" w:hAnsi="PT Astra Serif"/>
                  <w:sz w:val="24"/>
                  <w:szCs w:val="24"/>
                </w:rPr>
                <w:t>N 1247</w:t>
              </w:r>
            </w:hyperlink>
            <w:r w:rsidRPr="00C25DED">
              <w:rPr>
                <w:rFonts w:ascii="PT Astra Serif" w:hAnsi="PT Astra Serif"/>
                <w:sz w:val="24"/>
                <w:szCs w:val="24"/>
              </w:rPr>
              <w:t xml:space="preserve">, от 23.08.2021 </w:t>
            </w:r>
            <w:hyperlink r:id="rId14">
              <w:r w:rsidRPr="00C25DED">
                <w:rPr>
                  <w:rFonts w:ascii="PT Astra Serif" w:hAnsi="PT Astra Serif"/>
                  <w:sz w:val="24"/>
                  <w:szCs w:val="24"/>
                </w:rPr>
                <w:t>N 1377</w:t>
              </w:r>
            </w:hyperlink>
            <w:r w:rsidRPr="00C25DED">
              <w:rPr>
                <w:rFonts w:ascii="PT Astra Serif" w:hAnsi="PT Astra Serif"/>
                <w:sz w:val="24"/>
                <w:szCs w:val="24"/>
              </w:rPr>
              <w:t xml:space="preserve">, от 02.12.2021 </w:t>
            </w:r>
            <w:hyperlink r:id="rId15">
              <w:r w:rsidRPr="00C25DED">
                <w:rPr>
                  <w:rFonts w:ascii="PT Astra Serif" w:hAnsi="PT Astra Serif"/>
                  <w:sz w:val="24"/>
                  <w:szCs w:val="24"/>
                </w:rPr>
                <w:t>N 2180</w:t>
              </w:r>
            </w:hyperlink>
            <w:r w:rsidRPr="00C25DED">
              <w:rPr>
                <w:rFonts w:ascii="PT Astra Serif" w:hAnsi="PT Astra Serif"/>
                <w:sz w:val="24"/>
                <w:szCs w:val="24"/>
              </w:rPr>
              <w:t>,</w:t>
            </w:r>
          </w:p>
          <w:p w:rsidR="00C25DED" w:rsidRPr="00C25DED" w:rsidRDefault="00C25DED">
            <w:pPr>
              <w:pStyle w:val="ConsPlusNormal"/>
              <w:jc w:val="center"/>
              <w:rPr>
                <w:rFonts w:ascii="PT Astra Serif" w:hAnsi="PT Astra Serif"/>
                <w:sz w:val="24"/>
                <w:szCs w:val="24"/>
              </w:rPr>
            </w:pPr>
            <w:r w:rsidRPr="00C25DED">
              <w:rPr>
                <w:rFonts w:ascii="PT Astra Serif" w:hAnsi="PT Astra Serif"/>
                <w:sz w:val="24"/>
                <w:szCs w:val="24"/>
              </w:rPr>
              <w:t xml:space="preserve">от 14.09.2022 </w:t>
            </w:r>
            <w:hyperlink r:id="rId16">
              <w:r w:rsidRPr="00C25DED">
                <w:rPr>
                  <w:rFonts w:ascii="PT Astra Serif" w:hAnsi="PT Astra Serif"/>
                  <w:sz w:val="24"/>
                  <w:szCs w:val="24"/>
                </w:rPr>
                <w:t>N 1611</w:t>
              </w:r>
            </w:hyperlink>
            <w:r w:rsidRPr="00C25DED">
              <w:rPr>
                <w:rFonts w:ascii="PT Astra Serif" w:hAnsi="PT Astra Serif"/>
                <w:sz w:val="24"/>
                <w:szCs w:val="24"/>
              </w:rPr>
              <w:t>,</w:t>
            </w:r>
          </w:p>
          <w:p w:rsidR="00C25DED" w:rsidRPr="00C25DED" w:rsidRDefault="00C25DED">
            <w:pPr>
              <w:pStyle w:val="ConsPlusNormal"/>
              <w:jc w:val="center"/>
              <w:rPr>
                <w:rFonts w:ascii="PT Astra Serif" w:hAnsi="PT Astra Serif"/>
                <w:sz w:val="24"/>
                <w:szCs w:val="24"/>
              </w:rPr>
            </w:pPr>
            <w:r w:rsidRPr="00C25DED">
              <w:rPr>
                <w:rFonts w:ascii="PT Astra Serif" w:hAnsi="PT Astra Serif"/>
                <w:sz w:val="24"/>
                <w:szCs w:val="24"/>
              </w:rPr>
              <w:t xml:space="preserve">с </w:t>
            </w:r>
            <w:proofErr w:type="spellStart"/>
            <w:r w:rsidRPr="00C25DED">
              <w:rPr>
                <w:rFonts w:ascii="PT Astra Serif" w:hAnsi="PT Astra Serif"/>
                <w:sz w:val="24"/>
                <w:szCs w:val="24"/>
              </w:rPr>
              <w:t>изм</w:t>
            </w:r>
            <w:proofErr w:type="spellEnd"/>
            <w:r w:rsidRPr="00C25DED">
              <w:rPr>
                <w:rFonts w:ascii="PT Astra Serif" w:hAnsi="PT Astra Serif"/>
                <w:sz w:val="24"/>
                <w:szCs w:val="24"/>
              </w:rPr>
              <w:t xml:space="preserve">., внесенными </w:t>
            </w:r>
            <w:hyperlink r:id="rId17">
              <w:r w:rsidRPr="00C25DED">
                <w:rPr>
                  <w:rFonts w:ascii="PT Astra Serif" w:hAnsi="PT Astra Serif"/>
                  <w:sz w:val="24"/>
                  <w:szCs w:val="24"/>
                </w:rPr>
                <w:t>Постановлением</w:t>
              </w:r>
            </w:hyperlink>
            <w:r w:rsidRPr="00C25DED">
              <w:rPr>
                <w:rFonts w:ascii="PT Astra Serif" w:hAnsi="PT Astra Serif"/>
                <w:sz w:val="24"/>
                <w:szCs w:val="24"/>
              </w:rPr>
              <w:t xml:space="preserve"> Правительства РФ от 16.04.2022 N 681)</w:t>
            </w:r>
          </w:p>
        </w:tc>
        <w:tc>
          <w:tcPr>
            <w:tcW w:w="113" w:type="dxa"/>
            <w:tcBorders>
              <w:top w:val="nil"/>
              <w:left w:val="nil"/>
              <w:bottom w:val="nil"/>
              <w:right w:val="nil"/>
            </w:tcBorders>
            <w:shd w:val="clear" w:color="auto" w:fill="F4F3F8"/>
            <w:tcMar>
              <w:top w:w="0" w:type="dxa"/>
              <w:left w:w="0" w:type="dxa"/>
              <w:bottom w:w="0" w:type="dxa"/>
              <w:right w:w="0" w:type="dxa"/>
            </w:tcMar>
          </w:tcPr>
          <w:p w:rsidR="00C25DED" w:rsidRPr="00C25DED" w:rsidRDefault="00C25DED">
            <w:pPr>
              <w:pStyle w:val="ConsPlusNormal"/>
              <w:rPr>
                <w:rFonts w:ascii="PT Astra Serif" w:hAnsi="PT Astra Serif"/>
                <w:sz w:val="24"/>
                <w:szCs w:val="24"/>
              </w:rPr>
            </w:pPr>
          </w:p>
        </w:tc>
      </w:tr>
    </w:tbl>
    <w:p w:rsidR="00C25DED" w:rsidRPr="00C25DED" w:rsidRDefault="00C25DED">
      <w:pPr>
        <w:pStyle w:val="ConsPlusNormal"/>
        <w:jc w:val="both"/>
        <w:rPr>
          <w:rFonts w:ascii="PT Astra Serif" w:hAnsi="PT Astra Serif"/>
          <w:sz w:val="24"/>
          <w:szCs w:val="24"/>
        </w:rPr>
      </w:pPr>
    </w:p>
    <w:p w:rsidR="00C25DED" w:rsidRPr="00C25DED" w:rsidRDefault="00C25DED">
      <w:pPr>
        <w:pStyle w:val="ConsPlusNormal"/>
        <w:ind w:firstLine="540"/>
        <w:jc w:val="both"/>
        <w:rPr>
          <w:rFonts w:ascii="PT Astra Serif" w:hAnsi="PT Astra Serif"/>
          <w:sz w:val="24"/>
          <w:szCs w:val="24"/>
        </w:rPr>
      </w:pPr>
      <w:r w:rsidRPr="00C25DED">
        <w:rPr>
          <w:rFonts w:ascii="PT Astra Serif" w:hAnsi="PT Astra Serif"/>
          <w:sz w:val="24"/>
          <w:szCs w:val="24"/>
        </w:rPr>
        <w:t xml:space="preserve">1. </w:t>
      </w:r>
      <w:proofErr w:type="gramStart"/>
      <w:r w:rsidRPr="00C25DED">
        <w:rPr>
          <w:rFonts w:ascii="PT Astra Serif" w:hAnsi="PT Astra Serif"/>
          <w:sz w:val="24"/>
          <w:szCs w:val="24"/>
        </w:rPr>
        <w:t xml:space="preserve">Настоящие Правила устанавливают цели, условия и порядок предоставления и распределения иных межбюджетных </w:t>
      </w:r>
      <w:hyperlink r:id="rId18">
        <w:r w:rsidRPr="00C25DED">
          <w:rPr>
            <w:rFonts w:ascii="PT Astra Serif" w:hAnsi="PT Astra Serif"/>
            <w:sz w:val="24"/>
            <w:szCs w:val="24"/>
          </w:rPr>
          <w:t>трансфертов</w:t>
        </w:r>
      </w:hyperlink>
      <w:r w:rsidRPr="00C25DED">
        <w:rPr>
          <w:rFonts w:ascii="PT Astra Serif" w:hAnsi="PT Astra Serif"/>
          <w:sz w:val="24"/>
          <w:szCs w:val="24"/>
        </w:rPr>
        <w:t xml:space="preserve"> из федерального бюджета бюджетам субъектов Российской Федерации в целях </w:t>
      </w:r>
      <w:proofErr w:type="spellStart"/>
      <w:r w:rsidRPr="00C25DED">
        <w:rPr>
          <w:rFonts w:ascii="PT Astra Serif" w:hAnsi="PT Astra Serif"/>
          <w:sz w:val="24"/>
          <w:szCs w:val="24"/>
        </w:rPr>
        <w:t>софинансирования</w:t>
      </w:r>
      <w:proofErr w:type="spellEnd"/>
      <w:r w:rsidRPr="00C25DED">
        <w:rPr>
          <w:rFonts w:ascii="PT Astra Serif" w:hAnsi="PT Astra Serif"/>
          <w:sz w:val="24"/>
          <w:szCs w:val="24"/>
        </w:rPr>
        <w:t xml:space="preserve">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а также на приобретение и ввод в промышленную эксплуатацию маркировочного оборудования для внедрения обязательной маркировки отдельных видов молочной</w:t>
      </w:r>
      <w:proofErr w:type="gramEnd"/>
      <w:r w:rsidRPr="00C25DED">
        <w:rPr>
          <w:rFonts w:ascii="PT Astra Serif" w:hAnsi="PT Astra Serif"/>
          <w:sz w:val="24"/>
          <w:szCs w:val="24"/>
        </w:rPr>
        <w:t xml:space="preserve"> продукции (далее - иные межбюджетные трансферты).</w:t>
      </w:r>
    </w:p>
    <w:p w:rsidR="00C25DED" w:rsidRPr="00C25DED" w:rsidRDefault="00C25DED">
      <w:pPr>
        <w:pStyle w:val="ConsPlusNormal"/>
        <w:jc w:val="both"/>
        <w:rPr>
          <w:rFonts w:ascii="PT Astra Serif" w:hAnsi="PT Astra Serif"/>
          <w:sz w:val="24"/>
          <w:szCs w:val="24"/>
        </w:rPr>
      </w:pPr>
      <w:r w:rsidRPr="00C25DED">
        <w:rPr>
          <w:rFonts w:ascii="PT Astra Serif" w:hAnsi="PT Astra Serif"/>
          <w:sz w:val="24"/>
          <w:szCs w:val="24"/>
        </w:rPr>
        <w:t xml:space="preserve">(в ред. Постановлений Правительства РФ от 18.02.2020 </w:t>
      </w:r>
      <w:hyperlink r:id="rId19">
        <w:r w:rsidRPr="00C25DED">
          <w:rPr>
            <w:rFonts w:ascii="PT Astra Serif" w:hAnsi="PT Astra Serif"/>
            <w:sz w:val="24"/>
            <w:szCs w:val="24"/>
          </w:rPr>
          <w:t>N 173</w:t>
        </w:r>
      </w:hyperlink>
      <w:r w:rsidRPr="00C25DED">
        <w:rPr>
          <w:rFonts w:ascii="PT Astra Serif" w:hAnsi="PT Astra Serif"/>
          <w:sz w:val="24"/>
          <w:szCs w:val="24"/>
        </w:rPr>
        <w:t xml:space="preserve">, от 14.09.2022 </w:t>
      </w:r>
      <w:hyperlink r:id="rId20">
        <w:r w:rsidRPr="00C25DED">
          <w:rPr>
            <w:rFonts w:ascii="PT Astra Serif" w:hAnsi="PT Astra Serif"/>
            <w:sz w:val="24"/>
            <w:szCs w:val="24"/>
          </w:rPr>
          <w:t>N 1611</w:t>
        </w:r>
      </w:hyperlink>
      <w:r w:rsidRPr="00C25DED">
        <w:rPr>
          <w:rFonts w:ascii="PT Astra Serif" w:hAnsi="PT Astra Serif"/>
          <w:sz w:val="24"/>
          <w:szCs w:val="24"/>
        </w:rPr>
        <w:t>)</w:t>
      </w:r>
    </w:p>
    <w:p w:rsidR="00C25DED" w:rsidRPr="00C25DED" w:rsidRDefault="00C25DED">
      <w:pPr>
        <w:pStyle w:val="ConsPlusNormal"/>
        <w:spacing w:before="200"/>
        <w:ind w:firstLine="540"/>
        <w:jc w:val="both"/>
        <w:rPr>
          <w:rFonts w:ascii="PT Astra Serif" w:hAnsi="PT Astra Serif"/>
          <w:sz w:val="24"/>
          <w:szCs w:val="24"/>
        </w:rPr>
      </w:pPr>
      <w:r w:rsidRPr="00C25DED">
        <w:rPr>
          <w:rFonts w:ascii="PT Astra Serif" w:hAnsi="PT Astra Serif"/>
          <w:sz w:val="24"/>
          <w:szCs w:val="24"/>
        </w:rPr>
        <w:t>2. Используемые в настоящих Правилах основные понятия означают следующее:</w:t>
      </w:r>
    </w:p>
    <w:p w:rsidR="00C25DED" w:rsidRPr="00C25DED" w:rsidRDefault="00C25DED">
      <w:pPr>
        <w:pStyle w:val="ConsPlusNormal"/>
        <w:spacing w:before="200"/>
        <w:ind w:firstLine="540"/>
        <w:jc w:val="both"/>
        <w:rPr>
          <w:rFonts w:ascii="PT Astra Serif" w:hAnsi="PT Astra Serif"/>
          <w:sz w:val="24"/>
          <w:szCs w:val="24"/>
        </w:rPr>
      </w:pPr>
      <w:r w:rsidRPr="00C25DED">
        <w:rPr>
          <w:rFonts w:ascii="PT Astra Serif" w:hAnsi="PT Astra Serif"/>
          <w:sz w:val="24"/>
          <w:szCs w:val="24"/>
        </w:rPr>
        <w:t>а) "создание" - строительство зданий, строений и сооружений (в том числе на месте сносимых объектов капитального строительства) и оснащение их специальной техникой и оборудованием, предусмотренные соответствующим инвестиционным проектом;</w:t>
      </w:r>
    </w:p>
    <w:p w:rsidR="00C25DED" w:rsidRPr="00C25DED" w:rsidRDefault="00C25DED">
      <w:pPr>
        <w:pStyle w:val="ConsPlusNormal"/>
        <w:spacing w:before="200"/>
        <w:ind w:firstLine="540"/>
        <w:jc w:val="both"/>
        <w:rPr>
          <w:rFonts w:ascii="PT Astra Serif" w:hAnsi="PT Astra Serif"/>
          <w:sz w:val="24"/>
          <w:szCs w:val="24"/>
        </w:rPr>
      </w:pPr>
      <w:r w:rsidRPr="00C25DED">
        <w:rPr>
          <w:rFonts w:ascii="PT Astra Serif" w:hAnsi="PT Astra Serif"/>
          <w:sz w:val="24"/>
          <w:szCs w:val="24"/>
        </w:rPr>
        <w:t>б) "модернизация" - работы, связанные с повышением технико-экономических показателей оборудования, здания, строения и сооружения;</w:t>
      </w:r>
    </w:p>
    <w:p w:rsidR="00C25DED" w:rsidRPr="00C25DED" w:rsidRDefault="00C25DED">
      <w:pPr>
        <w:pStyle w:val="ConsPlusNormal"/>
        <w:spacing w:before="200"/>
        <w:ind w:firstLine="540"/>
        <w:jc w:val="both"/>
        <w:rPr>
          <w:rFonts w:ascii="PT Astra Serif" w:hAnsi="PT Astra Serif"/>
          <w:sz w:val="24"/>
          <w:szCs w:val="24"/>
        </w:rPr>
      </w:pPr>
      <w:r w:rsidRPr="00C25DED">
        <w:rPr>
          <w:rFonts w:ascii="PT Astra Serif" w:hAnsi="PT Astra Serif"/>
          <w:sz w:val="24"/>
          <w:szCs w:val="24"/>
        </w:rPr>
        <w:t>в) "подработка" - подработка сельскохозяйственной продукции, включающая технологические операции для создания товарного вида сельскохозяйственной продукции, используемой в дальнейшем для реализации потребителям без последующей промышленной переработки (сортировка, калибровка, мойка, упаковка и дозревание) или в виде сырья для последующей (промышленной) переработки продукции;</w:t>
      </w:r>
    </w:p>
    <w:p w:rsidR="00C25DED" w:rsidRPr="00C25DED" w:rsidRDefault="00C25DED">
      <w:pPr>
        <w:pStyle w:val="ConsPlusNormal"/>
        <w:spacing w:before="200"/>
        <w:ind w:firstLine="540"/>
        <w:jc w:val="both"/>
        <w:rPr>
          <w:rFonts w:ascii="PT Astra Serif" w:hAnsi="PT Astra Serif"/>
          <w:sz w:val="24"/>
          <w:szCs w:val="24"/>
        </w:rPr>
      </w:pPr>
      <w:r w:rsidRPr="00C25DED">
        <w:rPr>
          <w:rFonts w:ascii="PT Astra Serif" w:hAnsi="PT Astra Serif"/>
          <w:sz w:val="24"/>
          <w:szCs w:val="24"/>
        </w:rPr>
        <w:t>г) "инвестиционный проект" - документация, включающая обоснование экономической целесообразности, объема и сроков осуществления затрат на создание и (или) модернизацию объектов агропромышленного комплекса, в том числе необходимая проектная документация, разработанная в соответствии с законодательством Российской Федерации, а также описание практических действий по осуществлению таких затрат;</w:t>
      </w:r>
    </w:p>
    <w:p w:rsidR="00C25DED" w:rsidRPr="00C25DED" w:rsidRDefault="00C25DED">
      <w:pPr>
        <w:pStyle w:val="ConsPlusNormal"/>
        <w:spacing w:before="200"/>
        <w:ind w:firstLine="540"/>
        <w:jc w:val="both"/>
        <w:rPr>
          <w:rFonts w:ascii="PT Astra Serif" w:hAnsi="PT Astra Serif"/>
          <w:sz w:val="24"/>
          <w:szCs w:val="24"/>
        </w:rPr>
      </w:pPr>
      <w:proofErr w:type="spellStart"/>
      <w:r w:rsidRPr="00C25DED">
        <w:rPr>
          <w:rFonts w:ascii="PT Astra Serif" w:hAnsi="PT Astra Serif"/>
          <w:sz w:val="24"/>
          <w:szCs w:val="24"/>
        </w:rPr>
        <w:t>д</w:t>
      </w:r>
      <w:proofErr w:type="spellEnd"/>
      <w:r w:rsidRPr="00C25DED">
        <w:rPr>
          <w:rFonts w:ascii="PT Astra Serif" w:hAnsi="PT Astra Serif"/>
          <w:sz w:val="24"/>
          <w:szCs w:val="24"/>
        </w:rPr>
        <w:t>) "фактическая стоимость объекта" - сумма затрат, понесенных сельскохозяйственными товаропроизводителями, за исключением граждан, ведущих личное подсобное хозяйство, и российскими организациями на создание и (или) модернизацию объекта агропромышленного комплекса;</w:t>
      </w:r>
    </w:p>
    <w:p w:rsidR="00C25DED" w:rsidRPr="00C25DED" w:rsidRDefault="00C25DED">
      <w:pPr>
        <w:pStyle w:val="ConsPlusNormal"/>
        <w:spacing w:before="200"/>
        <w:ind w:firstLine="540"/>
        <w:jc w:val="both"/>
        <w:rPr>
          <w:rFonts w:ascii="PT Astra Serif" w:hAnsi="PT Astra Serif"/>
          <w:sz w:val="24"/>
          <w:szCs w:val="24"/>
        </w:rPr>
      </w:pPr>
      <w:r w:rsidRPr="00C25DED">
        <w:rPr>
          <w:rFonts w:ascii="PT Astra Serif" w:hAnsi="PT Astra Serif"/>
          <w:sz w:val="24"/>
          <w:szCs w:val="24"/>
        </w:rPr>
        <w:t>е) "объекты" - объекты агропромышленного комплекса, включающие в себя следующие понятия:</w:t>
      </w:r>
    </w:p>
    <w:p w:rsidR="00C25DED" w:rsidRPr="00C25DED" w:rsidRDefault="00C25DED">
      <w:pPr>
        <w:pStyle w:val="ConsPlusNormal"/>
        <w:spacing w:after="1"/>
        <w:rPr>
          <w:rFonts w:ascii="PT Astra Serif" w:hAnsi="PT Astra Serif"/>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353"/>
        <w:gridCol w:w="113"/>
      </w:tblGrid>
      <w:tr w:rsidR="00C25DED" w:rsidRPr="00C25D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5DED" w:rsidRPr="00C25DED" w:rsidRDefault="00C25DED">
            <w:pPr>
              <w:pStyle w:val="ConsPlusNormal"/>
              <w:rPr>
                <w:rFonts w:ascii="PT Astra Serif" w:hAnsi="PT Astra Serif"/>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C25DED" w:rsidRPr="00C25DED" w:rsidRDefault="00C25DED">
            <w:pPr>
              <w:pStyle w:val="ConsPlusNormal"/>
              <w:rPr>
                <w:rFonts w:ascii="PT Astra Serif" w:hAnsi="PT Astra Serif"/>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C25DED" w:rsidRPr="00C25DED" w:rsidRDefault="00C25DED">
            <w:pPr>
              <w:pStyle w:val="ConsPlusNormal"/>
              <w:jc w:val="both"/>
              <w:rPr>
                <w:rFonts w:ascii="PT Astra Serif" w:hAnsi="PT Astra Serif"/>
                <w:sz w:val="24"/>
                <w:szCs w:val="24"/>
              </w:rPr>
            </w:pPr>
            <w:proofErr w:type="spellStart"/>
            <w:r w:rsidRPr="00C25DED">
              <w:rPr>
                <w:rFonts w:ascii="PT Astra Serif" w:hAnsi="PT Astra Serif"/>
                <w:sz w:val="24"/>
                <w:szCs w:val="24"/>
              </w:rPr>
              <w:t>КонсультантПлюс</w:t>
            </w:r>
            <w:proofErr w:type="spellEnd"/>
            <w:r w:rsidRPr="00C25DED">
              <w:rPr>
                <w:rFonts w:ascii="PT Astra Serif" w:hAnsi="PT Astra Serif"/>
                <w:sz w:val="24"/>
                <w:szCs w:val="24"/>
              </w:rPr>
              <w:t>: примечание.</w:t>
            </w:r>
          </w:p>
          <w:p w:rsidR="00C25DED" w:rsidRPr="00C25DED" w:rsidRDefault="00C25DED">
            <w:pPr>
              <w:pStyle w:val="ConsPlusNormal"/>
              <w:jc w:val="both"/>
              <w:rPr>
                <w:rFonts w:ascii="PT Astra Serif" w:hAnsi="PT Astra Serif"/>
                <w:sz w:val="24"/>
                <w:szCs w:val="24"/>
              </w:rPr>
            </w:pPr>
            <w:r w:rsidRPr="00C25DED">
              <w:rPr>
                <w:rFonts w:ascii="PT Astra Serif" w:hAnsi="PT Astra Serif"/>
                <w:sz w:val="24"/>
                <w:szCs w:val="24"/>
              </w:rPr>
              <w:lastRenderedPageBreak/>
              <w:t xml:space="preserve">С 01.01.2024 в </w:t>
            </w:r>
            <w:proofErr w:type="spellStart"/>
            <w:r w:rsidRPr="00C25DED">
              <w:rPr>
                <w:rFonts w:ascii="PT Astra Serif" w:hAnsi="PT Astra Serif"/>
                <w:sz w:val="24"/>
                <w:szCs w:val="24"/>
              </w:rPr>
              <w:t>абз</w:t>
            </w:r>
            <w:proofErr w:type="spellEnd"/>
            <w:r w:rsidRPr="00C25DED">
              <w:rPr>
                <w:rFonts w:ascii="PT Astra Serif" w:hAnsi="PT Astra Serif"/>
                <w:sz w:val="24"/>
                <w:szCs w:val="24"/>
              </w:rPr>
              <w:t xml:space="preserve">. 2 </w:t>
            </w:r>
            <w:proofErr w:type="spellStart"/>
            <w:r w:rsidRPr="00C25DED">
              <w:rPr>
                <w:rFonts w:ascii="PT Astra Serif" w:hAnsi="PT Astra Serif"/>
                <w:sz w:val="24"/>
                <w:szCs w:val="24"/>
              </w:rPr>
              <w:t>пп</w:t>
            </w:r>
            <w:proofErr w:type="spellEnd"/>
            <w:r w:rsidRPr="00C25DED">
              <w:rPr>
                <w:rFonts w:ascii="PT Astra Serif" w:hAnsi="PT Astra Serif"/>
                <w:sz w:val="24"/>
                <w:szCs w:val="24"/>
              </w:rPr>
              <w:t>. "е" п. 2 Правил вносятся изменения (</w:t>
            </w:r>
            <w:hyperlink r:id="rId21">
              <w:r w:rsidRPr="00C25DED">
                <w:rPr>
                  <w:rFonts w:ascii="PT Astra Serif" w:hAnsi="PT Astra Serif"/>
                  <w:sz w:val="24"/>
                  <w:szCs w:val="24"/>
                </w:rPr>
                <w:t>Постановление</w:t>
              </w:r>
            </w:hyperlink>
            <w:r w:rsidRPr="00C25DED">
              <w:rPr>
                <w:rFonts w:ascii="PT Astra Serif" w:hAnsi="PT Astra Serif"/>
                <w:sz w:val="24"/>
                <w:szCs w:val="24"/>
              </w:rPr>
              <w:t xml:space="preserve"> Правительства РФ от 18.04.2022 N 695).</w:t>
            </w:r>
          </w:p>
        </w:tc>
        <w:tc>
          <w:tcPr>
            <w:tcW w:w="113" w:type="dxa"/>
            <w:tcBorders>
              <w:top w:val="nil"/>
              <w:left w:val="nil"/>
              <w:bottom w:val="nil"/>
              <w:right w:val="nil"/>
            </w:tcBorders>
            <w:shd w:val="clear" w:color="auto" w:fill="F4F3F8"/>
            <w:tcMar>
              <w:top w:w="0" w:type="dxa"/>
              <w:left w:w="0" w:type="dxa"/>
              <w:bottom w:w="0" w:type="dxa"/>
              <w:right w:w="0" w:type="dxa"/>
            </w:tcMar>
          </w:tcPr>
          <w:p w:rsidR="00C25DED" w:rsidRPr="00C25DED" w:rsidRDefault="00C25DED">
            <w:pPr>
              <w:pStyle w:val="ConsPlusNormal"/>
              <w:rPr>
                <w:rFonts w:ascii="PT Astra Serif" w:hAnsi="PT Astra Serif"/>
                <w:sz w:val="24"/>
                <w:szCs w:val="24"/>
              </w:rPr>
            </w:pPr>
          </w:p>
        </w:tc>
      </w:tr>
    </w:tbl>
    <w:p w:rsidR="00C25DED" w:rsidRPr="00C25DED" w:rsidRDefault="00C25DED">
      <w:pPr>
        <w:pStyle w:val="ConsPlusNormal"/>
        <w:spacing w:before="260"/>
        <w:ind w:firstLine="540"/>
        <w:jc w:val="both"/>
        <w:rPr>
          <w:rFonts w:ascii="PT Astra Serif" w:hAnsi="PT Astra Serif"/>
          <w:sz w:val="24"/>
          <w:szCs w:val="24"/>
        </w:rPr>
      </w:pPr>
      <w:r w:rsidRPr="00C25DED">
        <w:rPr>
          <w:rFonts w:ascii="PT Astra Serif" w:hAnsi="PT Astra Serif"/>
          <w:sz w:val="24"/>
          <w:szCs w:val="24"/>
        </w:rPr>
        <w:lastRenderedPageBreak/>
        <w:t>"хранилище" - здание, строение или сооружение, предназначенные для хранения, хранения и подработки различных видов плодов и ягод, овощей и картофеля и оснащенные соответствующим технологическим оборудованием;</w:t>
      </w:r>
    </w:p>
    <w:p w:rsidR="00C25DED" w:rsidRPr="00C25DED" w:rsidRDefault="00C25DED">
      <w:pPr>
        <w:pStyle w:val="ConsPlusNormal"/>
        <w:jc w:val="both"/>
        <w:rPr>
          <w:rFonts w:ascii="PT Astra Serif" w:hAnsi="PT Astra Serif"/>
          <w:sz w:val="24"/>
          <w:szCs w:val="24"/>
        </w:rPr>
      </w:pPr>
      <w:r w:rsidRPr="00C25DED">
        <w:rPr>
          <w:rFonts w:ascii="PT Astra Serif" w:hAnsi="PT Astra Serif"/>
          <w:sz w:val="24"/>
          <w:szCs w:val="24"/>
        </w:rPr>
        <w:t xml:space="preserve">(в ред. </w:t>
      </w:r>
      <w:hyperlink r:id="rId22">
        <w:r w:rsidRPr="00C25DED">
          <w:rPr>
            <w:rFonts w:ascii="PT Astra Serif" w:hAnsi="PT Astra Serif"/>
            <w:sz w:val="24"/>
            <w:szCs w:val="24"/>
          </w:rPr>
          <w:t>Постановления</w:t>
        </w:r>
      </w:hyperlink>
      <w:r w:rsidRPr="00C25DED">
        <w:rPr>
          <w:rFonts w:ascii="PT Astra Serif" w:hAnsi="PT Astra Serif"/>
          <w:sz w:val="24"/>
          <w:szCs w:val="24"/>
        </w:rPr>
        <w:t xml:space="preserve"> Правительства РФ от 22.07.2021 N 1247)</w:t>
      </w:r>
    </w:p>
    <w:p w:rsidR="00C25DED" w:rsidRPr="00C25DED" w:rsidRDefault="00C25DED">
      <w:pPr>
        <w:pStyle w:val="ConsPlusNormal"/>
        <w:spacing w:before="200"/>
        <w:ind w:firstLine="540"/>
        <w:jc w:val="both"/>
        <w:rPr>
          <w:rFonts w:ascii="PT Astra Serif" w:hAnsi="PT Astra Serif"/>
          <w:sz w:val="24"/>
          <w:szCs w:val="24"/>
        </w:rPr>
      </w:pPr>
      <w:proofErr w:type="gramStart"/>
      <w:r w:rsidRPr="00C25DED">
        <w:rPr>
          <w:rFonts w:ascii="PT Astra Serif" w:hAnsi="PT Astra Serif"/>
          <w:sz w:val="24"/>
          <w:szCs w:val="24"/>
        </w:rPr>
        <w:t>"тепличный комплекс для производства овощей в защищенном грунте" - комплекс зданий, строений или сооружений, в том числе остекленных, и (или) с пленочным покрытием, и (или) с покрытием из поликарбоната, предназначенных для круглогодичного промышленного производства овощей в защищенном грунте, оснащенных необходимым технологическим и агротехническим оборудованием и включающих при необходимости теплоэнергетические центры, котельные с соответствующим технологическим оборудованием, внутренние сети инженерно-технического обеспечения и наружные</w:t>
      </w:r>
      <w:proofErr w:type="gramEnd"/>
      <w:r w:rsidRPr="00C25DED">
        <w:rPr>
          <w:rFonts w:ascii="PT Astra Serif" w:hAnsi="PT Astra Serif"/>
          <w:sz w:val="24"/>
          <w:szCs w:val="24"/>
        </w:rPr>
        <w:t xml:space="preserve"> сети инженерно-технического обеспечения, включая объекты </w:t>
      </w:r>
      <w:proofErr w:type="spellStart"/>
      <w:r w:rsidRPr="00C25DED">
        <w:rPr>
          <w:rFonts w:ascii="PT Astra Serif" w:hAnsi="PT Astra Serif"/>
          <w:sz w:val="24"/>
          <w:szCs w:val="24"/>
        </w:rPr>
        <w:t>электросетевого</w:t>
      </w:r>
      <w:proofErr w:type="spellEnd"/>
      <w:r w:rsidRPr="00C25DED">
        <w:rPr>
          <w:rFonts w:ascii="PT Astra Serif" w:hAnsi="PT Astra Serif"/>
          <w:sz w:val="24"/>
          <w:szCs w:val="24"/>
        </w:rPr>
        <w:t xml:space="preserve"> хозяйства (подстанции, распределительные пункты, распределительные трансформаторные подстанции, линии электропередачи);</w:t>
      </w:r>
    </w:p>
    <w:p w:rsidR="00C25DED" w:rsidRPr="00C25DED" w:rsidRDefault="00C25DED">
      <w:pPr>
        <w:pStyle w:val="ConsPlusNormal"/>
        <w:spacing w:before="200"/>
        <w:ind w:firstLine="540"/>
        <w:jc w:val="both"/>
        <w:rPr>
          <w:rFonts w:ascii="PT Astra Serif" w:hAnsi="PT Astra Serif"/>
          <w:sz w:val="24"/>
          <w:szCs w:val="24"/>
        </w:rPr>
      </w:pPr>
      <w:proofErr w:type="gramStart"/>
      <w:r w:rsidRPr="00C25DED">
        <w:rPr>
          <w:rFonts w:ascii="PT Astra Serif" w:hAnsi="PT Astra Serif"/>
          <w:sz w:val="24"/>
          <w:szCs w:val="24"/>
        </w:rPr>
        <w:t>"животноводческий комплекс молочного направления (молочная ферма)" - комплекс зданий, строений или сооружений, предназначенных для обеспечения производства молока и оснащенных производственными помещениями для содержания и доения коров и (или) коз и (или) выращивания молодняка крупного рогатого скота и (или) коз молочных пород, искусственного осеменения, связанными единым технологическим процессом на базе комплексной механизации производственных процессов, а также специализированные фермы и (или) площадки по</w:t>
      </w:r>
      <w:proofErr w:type="gramEnd"/>
      <w:r w:rsidRPr="00C25DED">
        <w:rPr>
          <w:rFonts w:ascii="PT Astra Serif" w:hAnsi="PT Astra Serif"/>
          <w:sz w:val="24"/>
          <w:szCs w:val="24"/>
        </w:rPr>
        <w:t xml:space="preserve"> выращиванию и (или) откорму молодняка крупного рогатого скота молочных пород, здания вспомогательного назначения - ветеринарно-санитарные и хозяйственно-бытовые постройки, инженерные коммуникации, сооружения для хранения и приготовления кормов, хранения навоза, помещения для стоянки техники;</w:t>
      </w:r>
    </w:p>
    <w:p w:rsidR="00C25DED" w:rsidRPr="00C25DED" w:rsidRDefault="00C25DED">
      <w:pPr>
        <w:pStyle w:val="ConsPlusNormal"/>
        <w:spacing w:before="200"/>
        <w:ind w:firstLine="540"/>
        <w:jc w:val="both"/>
        <w:rPr>
          <w:rFonts w:ascii="PT Astra Serif" w:hAnsi="PT Astra Serif"/>
          <w:sz w:val="24"/>
          <w:szCs w:val="24"/>
        </w:rPr>
      </w:pPr>
      <w:proofErr w:type="gramStart"/>
      <w:r w:rsidRPr="00C25DED">
        <w:rPr>
          <w:rFonts w:ascii="PT Astra Serif" w:hAnsi="PT Astra Serif"/>
          <w:sz w:val="24"/>
          <w:szCs w:val="24"/>
        </w:rPr>
        <w:t>"селекционно-семеноводческий центр в растениеводстве" - комплекс зданий, строений или сооружений, предназначенных для создания отечественных сортов (гибридов) сельскохозяйственных растений и (или) подработки, подготовки и хранения семян и (или) посадочного материала отечественной селекции и включающих складские помещения с технологическим оборудованием, лабораторию с комплектом оборудования по оценке качества сортов (гибридов) и семян, а также имеющих собственные и (или) арендованные земли сельскохозяйственного назначения, используемые для</w:t>
      </w:r>
      <w:proofErr w:type="gramEnd"/>
      <w:r w:rsidRPr="00C25DED">
        <w:rPr>
          <w:rFonts w:ascii="PT Astra Serif" w:hAnsi="PT Astra Serif"/>
          <w:sz w:val="24"/>
          <w:szCs w:val="24"/>
        </w:rPr>
        <w:t xml:space="preserve"> выращивания и (или) размножения семян и (или) посадочного материала отечественной селекции;</w:t>
      </w:r>
    </w:p>
    <w:p w:rsidR="00C25DED" w:rsidRPr="00C25DED" w:rsidRDefault="00C25DED">
      <w:pPr>
        <w:pStyle w:val="ConsPlusNormal"/>
        <w:spacing w:before="200"/>
        <w:ind w:firstLine="540"/>
        <w:jc w:val="both"/>
        <w:rPr>
          <w:rFonts w:ascii="PT Astra Serif" w:hAnsi="PT Astra Serif"/>
          <w:sz w:val="24"/>
          <w:szCs w:val="24"/>
        </w:rPr>
      </w:pPr>
      <w:proofErr w:type="gramStart"/>
      <w:r w:rsidRPr="00C25DED">
        <w:rPr>
          <w:rFonts w:ascii="PT Astra Serif" w:hAnsi="PT Astra Serif"/>
          <w:sz w:val="24"/>
          <w:szCs w:val="24"/>
        </w:rPr>
        <w:t>"</w:t>
      </w:r>
      <w:proofErr w:type="spellStart"/>
      <w:r w:rsidRPr="00C25DED">
        <w:rPr>
          <w:rFonts w:ascii="PT Astra Serif" w:hAnsi="PT Astra Serif"/>
          <w:sz w:val="24"/>
          <w:szCs w:val="24"/>
        </w:rPr>
        <w:t>селекционно-питомниководческий</w:t>
      </w:r>
      <w:proofErr w:type="spellEnd"/>
      <w:r w:rsidRPr="00C25DED">
        <w:rPr>
          <w:rFonts w:ascii="PT Astra Serif" w:hAnsi="PT Astra Serif"/>
          <w:sz w:val="24"/>
          <w:szCs w:val="24"/>
        </w:rPr>
        <w:t xml:space="preserve"> центр в виноградарстве" - комплекс зданий, строений или сооружений, предназначенных для создания отечественных сортов (гибридов) винограда и (или) подработки, подготовки и хранения посадочного материала отечественной селекции и включающих складские помещения с технологическим оборудованием, лабораторию с комплектом оборудования по оценке качества сортов (гибридов), а также имеющих собственные и (или) арендованные земли сельскохозяйственного назначения, используемые для выращивания и (или) размножения посадочного материала</w:t>
      </w:r>
      <w:proofErr w:type="gramEnd"/>
      <w:r w:rsidRPr="00C25DED">
        <w:rPr>
          <w:rFonts w:ascii="PT Astra Serif" w:hAnsi="PT Astra Serif"/>
          <w:sz w:val="24"/>
          <w:szCs w:val="24"/>
        </w:rPr>
        <w:t xml:space="preserve"> винограда отечественной селекции;</w:t>
      </w:r>
    </w:p>
    <w:p w:rsidR="00C25DED" w:rsidRPr="00C25DED" w:rsidRDefault="00C25DED">
      <w:pPr>
        <w:pStyle w:val="ConsPlusNormal"/>
        <w:spacing w:before="200"/>
        <w:ind w:firstLine="540"/>
        <w:jc w:val="both"/>
        <w:rPr>
          <w:rFonts w:ascii="PT Astra Serif" w:hAnsi="PT Astra Serif"/>
          <w:sz w:val="24"/>
          <w:szCs w:val="24"/>
        </w:rPr>
      </w:pPr>
      <w:proofErr w:type="gramStart"/>
      <w:r w:rsidRPr="00C25DED">
        <w:rPr>
          <w:rFonts w:ascii="PT Astra Serif" w:hAnsi="PT Astra Serif"/>
          <w:sz w:val="24"/>
          <w:szCs w:val="24"/>
        </w:rPr>
        <w:t xml:space="preserve">"селекционно-генетический центр в птицеводстве" - комплекс зданий, строений или сооружений, созданных в рамках комплексных научно-технических проектов Федеральной научно-технической </w:t>
      </w:r>
      <w:hyperlink r:id="rId23">
        <w:r w:rsidRPr="00C25DED">
          <w:rPr>
            <w:rFonts w:ascii="PT Astra Serif" w:hAnsi="PT Astra Serif"/>
            <w:sz w:val="24"/>
            <w:szCs w:val="24"/>
          </w:rPr>
          <w:t>программы</w:t>
        </w:r>
      </w:hyperlink>
      <w:r w:rsidRPr="00C25DED">
        <w:rPr>
          <w:rFonts w:ascii="PT Astra Serif" w:hAnsi="PT Astra Serif"/>
          <w:sz w:val="24"/>
          <w:szCs w:val="24"/>
        </w:rPr>
        <w:t xml:space="preserve"> развития сельского хозяйства на 2017 - 2025 годы, утвержденной постановлением Правительства Российской Федерации от 25 августа 2017 г. N 996 "Об утверждении Федеральной научно-технической программы развития сельского </w:t>
      </w:r>
      <w:r w:rsidRPr="00C25DED">
        <w:rPr>
          <w:rFonts w:ascii="PT Astra Serif" w:hAnsi="PT Astra Serif"/>
          <w:sz w:val="24"/>
          <w:szCs w:val="24"/>
        </w:rPr>
        <w:lastRenderedPageBreak/>
        <w:t>хозяйства на 2017 - 2025 годы" (далее - Программа), и предназначенных для создания отечественных пород (кроссов, гибридов) птицы</w:t>
      </w:r>
      <w:proofErr w:type="gramEnd"/>
      <w:r w:rsidRPr="00C25DED">
        <w:rPr>
          <w:rFonts w:ascii="PT Astra Serif" w:hAnsi="PT Astra Serif"/>
          <w:sz w:val="24"/>
          <w:szCs w:val="24"/>
        </w:rPr>
        <w:t xml:space="preserve">, организации </w:t>
      </w:r>
      <w:proofErr w:type="gramStart"/>
      <w:r w:rsidRPr="00C25DED">
        <w:rPr>
          <w:rFonts w:ascii="PT Astra Serif" w:hAnsi="PT Astra Serif"/>
          <w:sz w:val="24"/>
          <w:szCs w:val="24"/>
        </w:rPr>
        <w:t>учета оценки уровня продуктивности племенной птицы</w:t>
      </w:r>
      <w:proofErr w:type="gramEnd"/>
      <w:r w:rsidRPr="00C25DED">
        <w:rPr>
          <w:rFonts w:ascii="PT Astra Serif" w:hAnsi="PT Astra Serif"/>
          <w:sz w:val="24"/>
          <w:szCs w:val="24"/>
        </w:rPr>
        <w:t xml:space="preserve"> и качества продукции птицеводства, использования автоматизированных систем управления селекционно-племенной работой;</w:t>
      </w:r>
    </w:p>
    <w:p w:rsidR="00C25DED" w:rsidRPr="00C25DED" w:rsidRDefault="00C25DED">
      <w:pPr>
        <w:pStyle w:val="ConsPlusNormal"/>
        <w:spacing w:before="200"/>
        <w:ind w:firstLine="540"/>
        <w:jc w:val="both"/>
        <w:rPr>
          <w:rFonts w:ascii="PT Astra Serif" w:hAnsi="PT Astra Serif"/>
          <w:sz w:val="24"/>
          <w:szCs w:val="24"/>
        </w:rPr>
      </w:pPr>
      <w:proofErr w:type="gramStart"/>
      <w:r w:rsidRPr="00C25DED">
        <w:rPr>
          <w:rFonts w:ascii="PT Astra Serif" w:hAnsi="PT Astra Serif"/>
          <w:sz w:val="24"/>
          <w:szCs w:val="24"/>
        </w:rPr>
        <w:t>"овцеводческий комплекс (ферма) мясного направления" - комплекс зданий, строений или сооружений, предназначенных для содержания, выращивания и воспроизводства овец мясных пород, оснащенных производственными помещениями для содержания, выращивания (откорма), искусственного осеменения овец мясных пород, связанными единым технологическим процессом на базе комплексной механизации производственных процессов, зданиями вспомогательного назначения - ветеринарно-санитарными и хозяйственно-бытовыми постройками, инженерными коммуникациями, сооружениями для хранения и приготовления кормов, хранения навоза, помещениями для</w:t>
      </w:r>
      <w:proofErr w:type="gramEnd"/>
      <w:r w:rsidRPr="00C25DED">
        <w:rPr>
          <w:rFonts w:ascii="PT Astra Serif" w:hAnsi="PT Astra Serif"/>
          <w:sz w:val="24"/>
          <w:szCs w:val="24"/>
        </w:rPr>
        <w:t xml:space="preserve"> стоянки техники;</w:t>
      </w:r>
    </w:p>
    <w:p w:rsidR="00C25DED" w:rsidRPr="00C25DED" w:rsidRDefault="00C25DED">
      <w:pPr>
        <w:pStyle w:val="ConsPlusNormal"/>
        <w:spacing w:before="200"/>
        <w:ind w:firstLine="540"/>
        <w:jc w:val="both"/>
        <w:rPr>
          <w:rFonts w:ascii="PT Astra Serif" w:hAnsi="PT Astra Serif"/>
          <w:sz w:val="24"/>
          <w:szCs w:val="24"/>
        </w:rPr>
      </w:pPr>
      <w:r w:rsidRPr="00C25DED">
        <w:rPr>
          <w:rFonts w:ascii="PT Astra Serif" w:hAnsi="PT Astra Serif"/>
          <w:sz w:val="24"/>
          <w:szCs w:val="24"/>
        </w:rPr>
        <w:t>"мощности по производству сухих молочных продуктов для детского питания и компонентов для них" - здание, строение или сооружение, цех, включая инженерные сети и (или) оборудование, предназначенные для производства сухих молочных продуктов для детского питания и компонентов для них;</w:t>
      </w:r>
    </w:p>
    <w:p w:rsidR="00C25DED" w:rsidRPr="00C25DED" w:rsidRDefault="00C25DED">
      <w:pPr>
        <w:pStyle w:val="ConsPlusNormal"/>
        <w:spacing w:before="200"/>
        <w:ind w:firstLine="540"/>
        <w:jc w:val="both"/>
        <w:rPr>
          <w:rFonts w:ascii="PT Astra Serif" w:hAnsi="PT Astra Serif"/>
          <w:sz w:val="24"/>
          <w:szCs w:val="24"/>
        </w:rPr>
      </w:pPr>
      <w:r w:rsidRPr="00C25DED">
        <w:rPr>
          <w:rFonts w:ascii="PT Astra Serif" w:hAnsi="PT Astra Serif"/>
          <w:sz w:val="24"/>
          <w:szCs w:val="24"/>
        </w:rPr>
        <w:t>"</w:t>
      </w:r>
      <w:proofErr w:type="spellStart"/>
      <w:r w:rsidRPr="00C25DED">
        <w:rPr>
          <w:rFonts w:ascii="PT Astra Serif" w:hAnsi="PT Astra Serif"/>
          <w:sz w:val="24"/>
          <w:szCs w:val="24"/>
        </w:rPr>
        <w:t>льн</w:t>
      </w:r>
      <w:proofErr w:type="gramStart"/>
      <w:r w:rsidRPr="00C25DED">
        <w:rPr>
          <w:rFonts w:ascii="PT Astra Serif" w:hAnsi="PT Astra Serif"/>
          <w:sz w:val="24"/>
          <w:szCs w:val="24"/>
        </w:rPr>
        <w:t>о</w:t>
      </w:r>
      <w:proofErr w:type="spellEnd"/>
      <w:r w:rsidRPr="00C25DED">
        <w:rPr>
          <w:rFonts w:ascii="PT Astra Serif" w:hAnsi="PT Astra Serif"/>
          <w:sz w:val="24"/>
          <w:szCs w:val="24"/>
        </w:rPr>
        <w:t>-</w:t>
      </w:r>
      <w:proofErr w:type="gramEnd"/>
      <w:r w:rsidRPr="00C25DED">
        <w:rPr>
          <w:rFonts w:ascii="PT Astra Serif" w:hAnsi="PT Astra Serif"/>
          <w:sz w:val="24"/>
          <w:szCs w:val="24"/>
        </w:rPr>
        <w:t xml:space="preserve">, </w:t>
      </w:r>
      <w:proofErr w:type="spellStart"/>
      <w:r w:rsidRPr="00C25DED">
        <w:rPr>
          <w:rFonts w:ascii="PT Astra Serif" w:hAnsi="PT Astra Serif"/>
          <w:sz w:val="24"/>
          <w:szCs w:val="24"/>
        </w:rPr>
        <w:t>пенькоперерабатывающее</w:t>
      </w:r>
      <w:proofErr w:type="spellEnd"/>
      <w:r w:rsidRPr="00C25DED">
        <w:rPr>
          <w:rFonts w:ascii="PT Astra Serif" w:hAnsi="PT Astra Serif"/>
          <w:sz w:val="24"/>
          <w:szCs w:val="24"/>
        </w:rPr>
        <w:t xml:space="preserve"> предприятие" - здание, строение или сооружение, подключенные к сетям инженерно-технического обеспечения, оснащенные оборудованием для переработки льнотресты, тресты конопли и (или) оборудованием для выработки </w:t>
      </w:r>
      <w:proofErr w:type="spellStart"/>
      <w:r w:rsidRPr="00C25DED">
        <w:rPr>
          <w:rFonts w:ascii="PT Astra Serif" w:hAnsi="PT Astra Serif"/>
          <w:sz w:val="24"/>
          <w:szCs w:val="24"/>
        </w:rPr>
        <w:t>льно</w:t>
      </w:r>
      <w:proofErr w:type="spellEnd"/>
      <w:r w:rsidRPr="00C25DED">
        <w:rPr>
          <w:rFonts w:ascii="PT Astra Serif" w:hAnsi="PT Astra Serif"/>
          <w:sz w:val="24"/>
          <w:szCs w:val="24"/>
        </w:rPr>
        <w:t xml:space="preserve">-, </w:t>
      </w:r>
      <w:proofErr w:type="spellStart"/>
      <w:r w:rsidRPr="00C25DED">
        <w:rPr>
          <w:rFonts w:ascii="PT Astra Serif" w:hAnsi="PT Astra Serif"/>
          <w:sz w:val="24"/>
          <w:szCs w:val="24"/>
        </w:rPr>
        <w:t>пеньковолокна</w:t>
      </w:r>
      <w:proofErr w:type="spellEnd"/>
      <w:r w:rsidRPr="00C25DED">
        <w:rPr>
          <w:rFonts w:ascii="PT Astra Serif" w:hAnsi="PT Astra Serif"/>
          <w:sz w:val="24"/>
          <w:szCs w:val="24"/>
        </w:rPr>
        <w:t xml:space="preserve"> (за исключением пряжи и ткани), а также здание и (или) сооружение, предназначенные для хранения сырья и продукции;</w:t>
      </w:r>
    </w:p>
    <w:p w:rsidR="00C25DED" w:rsidRPr="00C25DED" w:rsidRDefault="00C25DED">
      <w:pPr>
        <w:pStyle w:val="ConsPlusNormal"/>
        <w:spacing w:before="200"/>
        <w:ind w:firstLine="540"/>
        <w:jc w:val="both"/>
        <w:rPr>
          <w:rFonts w:ascii="PT Astra Serif" w:hAnsi="PT Astra Serif"/>
          <w:sz w:val="24"/>
          <w:szCs w:val="24"/>
        </w:rPr>
      </w:pPr>
      <w:proofErr w:type="gramStart"/>
      <w:r w:rsidRPr="00C25DED">
        <w:rPr>
          <w:rFonts w:ascii="PT Astra Serif" w:hAnsi="PT Astra Serif"/>
          <w:sz w:val="24"/>
          <w:szCs w:val="24"/>
        </w:rPr>
        <w:t xml:space="preserve">"объект по производству кормов для </w:t>
      </w:r>
      <w:proofErr w:type="spellStart"/>
      <w:r w:rsidRPr="00C25DED">
        <w:rPr>
          <w:rFonts w:ascii="PT Astra Serif" w:hAnsi="PT Astra Serif"/>
          <w:sz w:val="24"/>
          <w:szCs w:val="24"/>
        </w:rPr>
        <w:t>аквакультуры</w:t>
      </w:r>
      <w:proofErr w:type="spellEnd"/>
      <w:r w:rsidRPr="00C25DED">
        <w:rPr>
          <w:rFonts w:ascii="PT Astra Serif" w:hAnsi="PT Astra Serif"/>
          <w:sz w:val="24"/>
          <w:szCs w:val="24"/>
        </w:rPr>
        <w:t xml:space="preserve">" - комплекс зданий, строений и сооружений, связанных единым технологическим процессом, предназначенных для круглогодичного промышленного производства кормов и </w:t>
      </w:r>
      <w:proofErr w:type="spellStart"/>
      <w:r w:rsidRPr="00C25DED">
        <w:rPr>
          <w:rFonts w:ascii="PT Astra Serif" w:hAnsi="PT Astra Serif"/>
          <w:sz w:val="24"/>
          <w:szCs w:val="24"/>
        </w:rPr>
        <w:t>кормосмесей</w:t>
      </w:r>
      <w:proofErr w:type="spellEnd"/>
      <w:r w:rsidRPr="00C25DED">
        <w:rPr>
          <w:rFonts w:ascii="PT Astra Serif" w:hAnsi="PT Astra Serif"/>
          <w:sz w:val="24"/>
          <w:szCs w:val="24"/>
        </w:rPr>
        <w:t xml:space="preserve"> для лососевых и (или) осетровых видов рыб, включающих производственные и складские помещения с технологическим оборудованием, лабораторию с комплектом оборудования по оценке качества сырья и готовой продукции, при необходимости котельные с соответствующим технологическим оборудованием, внутренние и наружные сети</w:t>
      </w:r>
      <w:proofErr w:type="gramEnd"/>
      <w:r w:rsidRPr="00C25DED">
        <w:rPr>
          <w:rFonts w:ascii="PT Astra Serif" w:hAnsi="PT Astra Serif"/>
          <w:sz w:val="24"/>
          <w:szCs w:val="24"/>
        </w:rPr>
        <w:t xml:space="preserve"> инженерно-технического обеспечения, а также включая объекты </w:t>
      </w:r>
      <w:proofErr w:type="spellStart"/>
      <w:r w:rsidRPr="00C25DED">
        <w:rPr>
          <w:rFonts w:ascii="PT Astra Serif" w:hAnsi="PT Astra Serif"/>
          <w:sz w:val="24"/>
          <w:szCs w:val="24"/>
        </w:rPr>
        <w:t>электросетевого</w:t>
      </w:r>
      <w:proofErr w:type="spellEnd"/>
      <w:r w:rsidRPr="00C25DED">
        <w:rPr>
          <w:rFonts w:ascii="PT Astra Serif" w:hAnsi="PT Astra Serif"/>
          <w:sz w:val="24"/>
          <w:szCs w:val="24"/>
        </w:rPr>
        <w:t xml:space="preserve"> хозяйства (трансформаторные подстанции, линии электропередачи), аппаратные и системные программные средства, информационные технологии, системы связи и средства системы безопасности;</w:t>
      </w:r>
    </w:p>
    <w:p w:rsidR="00C25DED" w:rsidRPr="00C25DED" w:rsidRDefault="00C25DED">
      <w:pPr>
        <w:pStyle w:val="ConsPlusNormal"/>
        <w:jc w:val="both"/>
        <w:rPr>
          <w:rFonts w:ascii="PT Astra Serif" w:hAnsi="PT Astra Serif"/>
          <w:sz w:val="24"/>
          <w:szCs w:val="24"/>
        </w:rPr>
      </w:pPr>
      <w:r w:rsidRPr="00C25DED">
        <w:rPr>
          <w:rFonts w:ascii="PT Astra Serif" w:hAnsi="PT Astra Serif"/>
          <w:sz w:val="24"/>
          <w:szCs w:val="24"/>
        </w:rPr>
        <w:t xml:space="preserve">(абзац введен </w:t>
      </w:r>
      <w:hyperlink r:id="rId24">
        <w:r w:rsidRPr="00C25DED">
          <w:rPr>
            <w:rFonts w:ascii="PT Astra Serif" w:hAnsi="PT Astra Serif"/>
            <w:sz w:val="24"/>
            <w:szCs w:val="24"/>
          </w:rPr>
          <w:t>Постановлением</w:t>
        </w:r>
      </w:hyperlink>
      <w:r w:rsidRPr="00C25DED">
        <w:rPr>
          <w:rFonts w:ascii="PT Astra Serif" w:hAnsi="PT Astra Serif"/>
          <w:sz w:val="24"/>
          <w:szCs w:val="24"/>
        </w:rPr>
        <w:t xml:space="preserve"> Правительства РФ от 14.09.2022 N 1611)</w:t>
      </w:r>
    </w:p>
    <w:p w:rsidR="00C25DED" w:rsidRPr="00C25DED" w:rsidRDefault="00C25DED">
      <w:pPr>
        <w:pStyle w:val="ConsPlusNormal"/>
        <w:spacing w:before="200"/>
        <w:ind w:firstLine="540"/>
        <w:jc w:val="both"/>
        <w:rPr>
          <w:rFonts w:ascii="PT Astra Serif" w:hAnsi="PT Astra Serif"/>
          <w:sz w:val="24"/>
          <w:szCs w:val="24"/>
        </w:rPr>
      </w:pPr>
      <w:r w:rsidRPr="00C25DED">
        <w:rPr>
          <w:rFonts w:ascii="PT Astra Serif" w:hAnsi="PT Astra Serif"/>
          <w:sz w:val="24"/>
          <w:szCs w:val="24"/>
        </w:rPr>
        <w:t xml:space="preserve">"оптово-распределительный центр" - комплекс зданий, строений и сооружений, предназначенных для хранения, подработки, первичной переработки, приема, упаковки и реализации сельскохозяйственной продукции, сырья и продовольствия, в том числе в системе внутренней продовольственной помощи нуждающимся слоям населения в Российской Федерации, переработки вторсырья, хранения отходов, а также для ветеринарного и фитосанитарного контроля с использованием автоматизированных электронных информационных и расчетных систем, </w:t>
      </w:r>
      <w:proofErr w:type="gramStart"/>
      <w:r w:rsidRPr="00C25DED">
        <w:rPr>
          <w:rFonts w:ascii="PT Astra Serif" w:hAnsi="PT Astra Serif"/>
          <w:sz w:val="24"/>
          <w:szCs w:val="24"/>
        </w:rPr>
        <w:t>включающих</w:t>
      </w:r>
      <w:proofErr w:type="gramEnd"/>
      <w:r w:rsidRPr="00C25DED">
        <w:rPr>
          <w:rFonts w:ascii="PT Astra Serif" w:hAnsi="PT Astra Serif"/>
          <w:sz w:val="24"/>
          <w:szCs w:val="24"/>
        </w:rPr>
        <w:t xml:space="preserve"> в том числе внутренние и наружные сети инженерно-технического обеспечения, административно-бытовые корпуса, контрольно-пропускные пункты, внутренние подъездные пути и площадки для временной стоянки автотранспорта;</w:t>
      </w:r>
    </w:p>
    <w:p w:rsidR="00C25DED" w:rsidRPr="00C25DED" w:rsidRDefault="00C25DED">
      <w:pPr>
        <w:pStyle w:val="ConsPlusNormal"/>
        <w:jc w:val="both"/>
        <w:rPr>
          <w:rFonts w:ascii="PT Astra Serif" w:hAnsi="PT Astra Serif"/>
          <w:sz w:val="24"/>
          <w:szCs w:val="24"/>
        </w:rPr>
      </w:pPr>
      <w:r w:rsidRPr="00C25DED">
        <w:rPr>
          <w:rFonts w:ascii="PT Astra Serif" w:hAnsi="PT Astra Serif"/>
          <w:sz w:val="24"/>
          <w:szCs w:val="24"/>
        </w:rPr>
        <w:t xml:space="preserve">(абзац введен </w:t>
      </w:r>
      <w:hyperlink r:id="rId25">
        <w:r w:rsidRPr="00C25DED">
          <w:rPr>
            <w:rFonts w:ascii="PT Astra Serif" w:hAnsi="PT Astra Serif"/>
            <w:sz w:val="24"/>
            <w:szCs w:val="24"/>
          </w:rPr>
          <w:t>Постановлением</w:t>
        </w:r>
      </w:hyperlink>
      <w:r w:rsidRPr="00C25DED">
        <w:rPr>
          <w:rFonts w:ascii="PT Astra Serif" w:hAnsi="PT Astra Serif"/>
          <w:sz w:val="24"/>
          <w:szCs w:val="24"/>
        </w:rPr>
        <w:t xml:space="preserve"> Правительства РФ от 22.07.2021 N 1247)</w:t>
      </w:r>
    </w:p>
    <w:p w:rsidR="00C25DED" w:rsidRPr="00C25DED" w:rsidRDefault="00C25DED">
      <w:pPr>
        <w:pStyle w:val="ConsPlusNormal"/>
        <w:spacing w:before="200"/>
        <w:ind w:firstLine="540"/>
        <w:jc w:val="both"/>
        <w:rPr>
          <w:rFonts w:ascii="PT Astra Serif" w:hAnsi="PT Astra Serif"/>
          <w:sz w:val="24"/>
          <w:szCs w:val="24"/>
        </w:rPr>
      </w:pPr>
      <w:proofErr w:type="gramStart"/>
      <w:r w:rsidRPr="00C25DED">
        <w:rPr>
          <w:rFonts w:ascii="PT Astra Serif" w:hAnsi="PT Astra Serif"/>
          <w:sz w:val="24"/>
          <w:szCs w:val="24"/>
        </w:rPr>
        <w:t xml:space="preserve">"репродуктор первого порядка для производства родительских форм птицы яичного и (или) мясного направлений продуктивности" - комплекс зданий, строений и сооружений, предназначенных для содержания прародительских форм птицы яичного и (или) мясного направлений продуктивности, оснащенных производственными помещениями для содержания, выращивания молодняка, связанными единым технологическим процессом на </w:t>
      </w:r>
      <w:r w:rsidRPr="00C25DED">
        <w:rPr>
          <w:rFonts w:ascii="PT Astra Serif" w:hAnsi="PT Astra Serif"/>
          <w:sz w:val="24"/>
          <w:szCs w:val="24"/>
        </w:rPr>
        <w:lastRenderedPageBreak/>
        <w:t>базе комплексной механизации производственных процессов, зданиями вспомогательного назначения (ветеринарно-санитарными и хозяйственно-бытовыми постройками, инженерными коммуникациями, сооружениями для хранения</w:t>
      </w:r>
      <w:proofErr w:type="gramEnd"/>
      <w:r w:rsidRPr="00C25DED">
        <w:rPr>
          <w:rFonts w:ascii="PT Astra Serif" w:hAnsi="PT Astra Serif"/>
          <w:sz w:val="24"/>
          <w:szCs w:val="24"/>
        </w:rPr>
        <w:t xml:space="preserve"> и приготовления кормов, хранения навоза);</w:t>
      </w:r>
    </w:p>
    <w:p w:rsidR="00C25DED" w:rsidRPr="00C25DED" w:rsidRDefault="00C25DED">
      <w:pPr>
        <w:pStyle w:val="ConsPlusNormal"/>
        <w:jc w:val="both"/>
        <w:rPr>
          <w:rFonts w:ascii="PT Astra Serif" w:hAnsi="PT Astra Serif"/>
          <w:sz w:val="24"/>
          <w:szCs w:val="24"/>
        </w:rPr>
      </w:pPr>
      <w:r w:rsidRPr="00C25DED">
        <w:rPr>
          <w:rFonts w:ascii="PT Astra Serif" w:hAnsi="PT Astra Serif"/>
          <w:sz w:val="24"/>
          <w:szCs w:val="24"/>
        </w:rPr>
        <w:t xml:space="preserve">(абзац введен </w:t>
      </w:r>
      <w:hyperlink r:id="rId26">
        <w:r w:rsidRPr="00C25DED">
          <w:rPr>
            <w:rFonts w:ascii="PT Astra Serif" w:hAnsi="PT Astra Serif"/>
            <w:sz w:val="24"/>
            <w:szCs w:val="24"/>
          </w:rPr>
          <w:t>Постановлением</w:t>
        </w:r>
      </w:hyperlink>
      <w:r w:rsidRPr="00C25DED">
        <w:rPr>
          <w:rFonts w:ascii="PT Astra Serif" w:hAnsi="PT Astra Serif"/>
          <w:sz w:val="24"/>
          <w:szCs w:val="24"/>
        </w:rPr>
        <w:t xml:space="preserve"> Правительства РФ от 23.08.2021 N 1377; в ред. </w:t>
      </w:r>
      <w:hyperlink r:id="rId27">
        <w:r w:rsidRPr="00C25DED">
          <w:rPr>
            <w:rFonts w:ascii="PT Astra Serif" w:hAnsi="PT Astra Serif"/>
            <w:sz w:val="24"/>
            <w:szCs w:val="24"/>
          </w:rPr>
          <w:t>Постановления</w:t>
        </w:r>
      </w:hyperlink>
      <w:r w:rsidRPr="00C25DED">
        <w:rPr>
          <w:rFonts w:ascii="PT Astra Serif" w:hAnsi="PT Astra Serif"/>
          <w:sz w:val="24"/>
          <w:szCs w:val="24"/>
        </w:rPr>
        <w:t xml:space="preserve"> Правительства РФ от 14.09.2022 N 1611)</w:t>
      </w:r>
    </w:p>
    <w:p w:rsidR="00C25DED" w:rsidRPr="00C25DED" w:rsidRDefault="00C25DED">
      <w:pPr>
        <w:pStyle w:val="ConsPlusNormal"/>
        <w:spacing w:before="200"/>
        <w:ind w:firstLine="540"/>
        <w:jc w:val="both"/>
        <w:rPr>
          <w:rFonts w:ascii="PT Astra Serif" w:hAnsi="PT Astra Serif"/>
          <w:sz w:val="24"/>
          <w:szCs w:val="24"/>
        </w:rPr>
      </w:pPr>
      <w:proofErr w:type="gramStart"/>
      <w:r w:rsidRPr="00C25DED">
        <w:rPr>
          <w:rFonts w:ascii="PT Astra Serif" w:hAnsi="PT Astra Serif"/>
          <w:sz w:val="24"/>
          <w:szCs w:val="24"/>
        </w:rPr>
        <w:t>"репродуктор второго порядка для производства инкубационного яйца финального гибрида птицы яичного и (или) мясного направлений продуктивности" - комплекс зданий, строений и сооружений, предназначенных для содержания родительских форм птицы яичного и (или) мясного направлений продуктивности, оснащенных производственными помещениями для содержания, выращивания молодняка, связанными единым технологическим процессом на базе комплексной механизации производственных процессов, зданиями вспомогательного назначения (ветеринарно-санитарными и хозяйственно-бытовыми постройками, инженерными коммуникациями, сооружениями</w:t>
      </w:r>
      <w:proofErr w:type="gramEnd"/>
      <w:r w:rsidRPr="00C25DED">
        <w:rPr>
          <w:rFonts w:ascii="PT Astra Serif" w:hAnsi="PT Astra Serif"/>
          <w:sz w:val="24"/>
          <w:szCs w:val="24"/>
        </w:rPr>
        <w:t xml:space="preserve"> для хранения и приготовления кормов, хранения навоза);</w:t>
      </w:r>
    </w:p>
    <w:p w:rsidR="00C25DED" w:rsidRPr="00C25DED" w:rsidRDefault="00C25DED">
      <w:pPr>
        <w:pStyle w:val="ConsPlusNormal"/>
        <w:jc w:val="both"/>
        <w:rPr>
          <w:rFonts w:ascii="PT Astra Serif" w:hAnsi="PT Astra Serif"/>
          <w:sz w:val="24"/>
          <w:szCs w:val="24"/>
        </w:rPr>
      </w:pPr>
      <w:r w:rsidRPr="00C25DED">
        <w:rPr>
          <w:rFonts w:ascii="PT Astra Serif" w:hAnsi="PT Astra Serif"/>
          <w:sz w:val="24"/>
          <w:szCs w:val="24"/>
        </w:rPr>
        <w:t xml:space="preserve">(абзац введен </w:t>
      </w:r>
      <w:hyperlink r:id="rId28">
        <w:r w:rsidRPr="00C25DED">
          <w:rPr>
            <w:rFonts w:ascii="PT Astra Serif" w:hAnsi="PT Astra Serif"/>
            <w:sz w:val="24"/>
            <w:szCs w:val="24"/>
          </w:rPr>
          <w:t>Постановлением</w:t>
        </w:r>
      </w:hyperlink>
      <w:r w:rsidRPr="00C25DED">
        <w:rPr>
          <w:rFonts w:ascii="PT Astra Serif" w:hAnsi="PT Astra Serif"/>
          <w:sz w:val="24"/>
          <w:szCs w:val="24"/>
        </w:rPr>
        <w:t xml:space="preserve"> Правительства РФ от 23.08.2021 N 1377; в ред. </w:t>
      </w:r>
      <w:hyperlink r:id="rId29">
        <w:r w:rsidRPr="00C25DED">
          <w:rPr>
            <w:rFonts w:ascii="PT Astra Serif" w:hAnsi="PT Astra Serif"/>
            <w:sz w:val="24"/>
            <w:szCs w:val="24"/>
          </w:rPr>
          <w:t>Постановления</w:t>
        </w:r>
      </w:hyperlink>
      <w:r w:rsidRPr="00C25DED">
        <w:rPr>
          <w:rFonts w:ascii="PT Astra Serif" w:hAnsi="PT Astra Serif"/>
          <w:sz w:val="24"/>
          <w:szCs w:val="24"/>
        </w:rPr>
        <w:t xml:space="preserve"> Правительства РФ от 14.09.2022 N 1611)</w:t>
      </w:r>
    </w:p>
    <w:p w:rsidR="00C25DED" w:rsidRPr="00C25DED" w:rsidRDefault="00C25DED">
      <w:pPr>
        <w:pStyle w:val="ConsPlusNormal"/>
        <w:spacing w:before="200"/>
        <w:ind w:firstLine="540"/>
        <w:jc w:val="both"/>
        <w:rPr>
          <w:rFonts w:ascii="PT Astra Serif" w:hAnsi="PT Astra Serif"/>
          <w:sz w:val="24"/>
          <w:szCs w:val="24"/>
        </w:rPr>
      </w:pPr>
      <w:proofErr w:type="gramStart"/>
      <w:r w:rsidRPr="00C25DED">
        <w:rPr>
          <w:rFonts w:ascii="PT Astra Serif" w:hAnsi="PT Astra Serif"/>
          <w:sz w:val="24"/>
          <w:szCs w:val="24"/>
        </w:rPr>
        <w:t xml:space="preserve">е(1)) "маркировочное оборудование" - оборудование для нанесения и считывания средств идентификации для целей обязательной маркировки отдельных видов молочной продукции (за исключением мороженого) в соответствии с перечнем, утверждаемым Правительством Российской Федерации в соответствии с </w:t>
      </w:r>
      <w:hyperlink r:id="rId30">
        <w:r w:rsidRPr="00C25DED">
          <w:rPr>
            <w:rFonts w:ascii="PT Astra Serif" w:hAnsi="PT Astra Serif"/>
            <w:sz w:val="24"/>
            <w:szCs w:val="24"/>
          </w:rPr>
          <w:t>пунктом 3.1 части 1 статьи 5</w:t>
        </w:r>
      </w:hyperlink>
      <w:r w:rsidRPr="00C25DED">
        <w:rPr>
          <w:rFonts w:ascii="PT Astra Serif" w:hAnsi="PT Astra Serif"/>
          <w:sz w:val="24"/>
          <w:szCs w:val="24"/>
        </w:rPr>
        <w:t xml:space="preserve"> Федерального закона "Об основах государственного регулирования торговой деятельности в Российской Федерации", в организациях, которые производят и осуществляют выпуск в оборот молочной</w:t>
      </w:r>
      <w:proofErr w:type="gramEnd"/>
      <w:r w:rsidRPr="00C25DED">
        <w:rPr>
          <w:rFonts w:ascii="PT Astra Serif" w:hAnsi="PT Astra Serif"/>
          <w:sz w:val="24"/>
          <w:szCs w:val="24"/>
        </w:rPr>
        <w:t xml:space="preserve"> продукции;</w:t>
      </w:r>
    </w:p>
    <w:p w:rsidR="00C25DED" w:rsidRPr="00C25DED" w:rsidRDefault="00C25DED">
      <w:pPr>
        <w:pStyle w:val="ConsPlusNormal"/>
        <w:jc w:val="both"/>
        <w:rPr>
          <w:rFonts w:ascii="PT Astra Serif" w:hAnsi="PT Astra Serif"/>
          <w:sz w:val="24"/>
          <w:szCs w:val="24"/>
        </w:rPr>
      </w:pPr>
      <w:r w:rsidRPr="00C25DED">
        <w:rPr>
          <w:rFonts w:ascii="PT Astra Serif" w:hAnsi="PT Astra Serif"/>
          <w:sz w:val="24"/>
          <w:szCs w:val="24"/>
        </w:rPr>
        <w:t>(</w:t>
      </w:r>
      <w:proofErr w:type="spellStart"/>
      <w:r w:rsidRPr="00C25DED">
        <w:rPr>
          <w:rFonts w:ascii="PT Astra Serif" w:hAnsi="PT Astra Serif"/>
          <w:sz w:val="24"/>
          <w:szCs w:val="24"/>
        </w:rPr>
        <w:t>пп</w:t>
      </w:r>
      <w:proofErr w:type="spellEnd"/>
      <w:r w:rsidRPr="00C25DED">
        <w:rPr>
          <w:rFonts w:ascii="PT Astra Serif" w:hAnsi="PT Astra Serif"/>
          <w:sz w:val="24"/>
          <w:szCs w:val="24"/>
        </w:rPr>
        <w:t xml:space="preserve">. "е(1)" </w:t>
      </w:r>
      <w:proofErr w:type="gramStart"/>
      <w:r w:rsidRPr="00C25DED">
        <w:rPr>
          <w:rFonts w:ascii="PT Astra Serif" w:hAnsi="PT Astra Serif"/>
          <w:sz w:val="24"/>
          <w:szCs w:val="24"/>
        </w:rPr>
        <w:t>введен</w:t>
      </w:r>
      <w:proofErr w:type="gramEnd"/>
      <w:r w:rsidRPr="00C25DED">
        <w:rPr>
          <w:rFonts w:ascii="PT Astra Serif" w:hAnsi="PT Astra Serif"/>
          <w:sz w:val="24"/>
          <w:szCs w:val="24"/>
        </w:rPr>
        <w:t xml:space="preserve"> </w:t>
      </w:r>
      <w:hyperlink r:id="rId31">
        <w:r w:rsidRPr="00C25DED">
          <w:rPr>
            <w:rFonts w:ascii="PT Astra Serif" w:hAnsi="PT Astra Serif"/>
            <w:sz w:val="24"/>
            <w:szCs w:val="24"/>
          </w:rPr>
          <w:t>Постановлением</w:t>
        </w:r>
      </w:hyperlink>
      <w:r w:rsidRPr="00C25DED">
        <w:rPr>
          <w:rFonts w:ascii="PT Astra Serif" w:hAnsi="PT Astra Serif"/>
          <w:sz w:val="24"/>
          <w:szCs w:val="24"/>
        </w:rPr>
        <w:t xml:space="preserve"> Правительства РФ от 14.09.2022 N 1611)</w:t>
      </w:r>
    </w:p>
    <w:p w:rsidR="00C25DED" w:rsidRPr="00C25DED" w:rsidRDefault="00C25DED">
      <w:pPr>
        <w:pStyle w:val="ConsPlusNormal"/>
        <w:spacing w:before="200"/>
        <w:ind w:firstLine="540"/>
        <w:jc w:val="both"/>
        <w:rPr>
          <w:rFonts w:ascii="PT Astra Serif" w:hAnsi="PT Astra Serif"/>
          <w:sz w:val="24"/>
          <w:szCs w:val="24"/>
        </w:rPr>
      </w:pPr>
      <w:proofErr w:type="gramStart"/>
      <w:r w:rsidRPr="00C25DED">
        <w:rPr>
          <w:rFonts w:ascii="PT Astra Serif" w:hAnsi="PT Astra Serif"/>
          <w:sz w:val="24"/>
          <w:szCs w:val="24"/>
        </w:rPr>
        <w:t>е(2)) "фактическая стоимость маркировочного оборудования" - сумма затрат, понесенных сельскохозяйственными товаропроизводителями, за исключением граждан, ведущих личное подсобное хозяйство, и российскими организациями, в том числе организациями, осуществляющими производство и (или) первичную и (или) последующую (промышленную) переработку сельскохозяйственной продукции и ее реализацию, организациями, осуществляющими переработку молока сырого крупного рогатого скота, козьего и овечьего на молочную продукцию и выпуск ее в оборот, на</w:t>
      </w:r>
      <w:proofErr w:type="gramEnd"/>
      <w:r w:rsidRPr="00C25DED">
        <w:rPr>
          <w:rFonts w:ascii="PT Astra Serif" w:hAnsi="PT Astra Serif"/>
          <w:sz w:val="24"/>
          <w:szCs w:val="24"/>
        </w:rPr>
        <w:t xml:space="preserve"> закупку маркировочного оборудования и ввод его в эксплуатацию;</w:t>
      </w:r>
    </w:p>
    <w:p w:rsidR="00C25DED" w:rsidRPr="00C25DED" w:rsidRDefault="00C25DED">
      <w:pPr>
        <w:pStyle w:val="ConsPlusNormal"/>
        <w:jc w:val="both"/>
        <w:rPr>
          <w:rFonts w:ascii="PT Astra Serif" w:hAnsi="PT Astra Serif"/>
          <w:sz w:val="24"/>
          <w:szCs w:val="24"/>
        </w:rPr>
      </w:pPr>
      <w:r w:rsidRPr="00C25DED">
        <w:rPr>
          <w:rFonts w:ascii="PT Astra Serif" w:hAnsi="PT Astra Serif"/>
          <w:sz w:val="24"/>
          <w:szCs w:val="24"/>
        </w:rPr>
        <w:t>(</w:t>
      </w:r>
      <w:proofErr w:type="spellStart"/>
      <w:r w:rsidRPr="00C25DED">
        <w:rPr>
          <w:rFonts w:ascii="PT Astra Serif" w:hAnsi="PT Astra Serif"/>
          <w:sz w:val="24"/>
          <w:szCs w:val="24"/>
        </w:rPr>
        <w:t>пп</w:t>
      </w:r>
      <w:proofErr w:type="spellEnd"/>
      <w:r w:rsidRPr="00C25DED">
        <w:rPr>
          <w:rFonts w:ascii="PT Astra Serif" w:hAnsi="PT Astra Serif"/>
          <w:sz w:val="24"/>
          <w:szCs w:val="24"/>
        </w:rPr>
        <w:t xml:space="preserve">. "е(2)" </w:t>
      </w:r>
      <w:proofErr w:type="gramStart"/>
      <w:r w:rsidRPr="00C25DED">
        <w:rPr>
          <w:rFonts w:ascii="PT Astra Serif" w:hAnsi="PT Astra Serif"/>
          <w:sz w:val="24"/>
          <w:szCs w:val="24"/>
        </w:rPr>
        <w:t>введен</w:t>
      </w:r>
      <w:proofErr w:type="gramEnd"/>
      <w:r w:rsidRPr="00C25DED">
        <w:rPr>
          <w:rFonts w:ascii="PT Astra Serif" w:hAnsi="PT Astra Serif"/>
          <w:sz w:val="24"/>
          <w:szCs w:val="24"/>
        </w:rPr>
        <w:t xml:space="preserve"> </w:t>
      </w:r>
      <w:hyperlink r:id="rId32">
        <w:r w:rsidRPr="00C25DED">
          <w:rPr>
            <w:rFonts w:ascii="PT Astra Serif" w:hAnsi="PT Astra Serif"/>
            <w:sz w:val="24"/>
            <w:szCs w:val="24"/>
          </w:rPr>
          <w:t>Постановлением</w:t>
        </w:r>
      </w:hyperlink>
      <w:r w:rsidRPr="00C25DED">
        <w:rPr>
          <w:rFonts w:ascii="PT Astra Serif" w:hAnsi="PT Astra Serif"/>
          <w:sz w:val="24"/>
          <w:szCs w:val="24"/>
        </w:rPr>
        <w:t xml:space="preserve"> Правительства РФ от 14.09.2022 N 1611)</w:t>
      </w:r>
    </w:p>
    <w:p w:rsidR="00C25DED" w:rsidRPr="00C25DED" w:rsidRDefault="00C25DED">
      <w:pPr>
        <w:pStyle w:val="ConsPlusNormal"/>
        <w:spacing w:before="200"/>
        <w:ind w:firstLine="540"/>
        <w:jc w:val="both"/>
        <w:rPr>
          <w:rFonts w:ascii="PT Astra Serif" w:hAnsi="PT Astra Serif"/>
          <w:sz w:val="24"/>
          <w:szCs w:val="24"/>
        </w:rPr>
      </w:pPr>
      <w:proofErr w:type="gramStart"/>
      <w:r w:rsidRPr="00C25DED">
        <w:rPr>
          <w:rFonts w:ascii="PT Astra Serif" w:hAnsi="PT Astra Serif"/>
          <w:sz w:val="24"/>
          <w:szCs w:val="24"/>
        </w:rPr>
        <w:t xml:space="preserve">е(3)) "молочная продукция" - отдельные виды молочной продукции, выработанные из молока сырого крупного рогатого скота, козьего и овечьего, пастеризованного, </w:t>
      </w:r>
      <w:proofErr w:type="spellStart"/>
      <w:r w:rsidRPr="00C25DED">
        <w:rPr>
          <w:rFonts w:ascii="PT Astra Serif" w:hAnsi="PT Astra Serif"/>
          <w:sz w:val="24"/>
          <w:szCs w:val="24"/>
        </w:rPr>
        <w:t>ультрапастеризованного</w:t>
      </w:r>
      <w:proofErr w:type="spellEnd"/>
      <w:r w:rsidRPr="00C25DED">
        <w:rPr>
          <w:rFonts w:ascii="PT Astra Serif" w:hAnsi="PT Astra Serif"/>
          <w:sz w:val="24"/>
          <w:szCs w:val="24"/>
        </w:rPr>
        <w:t xml:space="preserve">, стерилизованного, </w:t>
      </w:r>
      <w:proofErr w:type="spellStart"/>
      <w:r w:rsidRPr="00C25DED">
        <w:rPr>
          <w:rFonts w:ascii="PT Astra Serif" w:hAnsi="PT Astra Serif"/>
          <w:sz w:val="24"/>
          <w:szCs w:val="24"/>
        </w:rPr>
        <w:t>ультравысокотемпературно-обработанного</w:t>
      </w:r>
      <w:proofErr w:type="spellEnd"/>
      <w:r w:rsidRPr="00C25DED">
        <w:rPr>
          <w:rFonts w:ascii="PT Astra Serif" w:hAnsi="PT Astra Serif"/>
          <w:sz w:val="24"/>
          <w:szCs w:val="24"/>
        </w:rPr>
        <w:t xml:space="preserve"> молока и (или) пастеризованных, </w:t>
      </w:r>
      <w:proofErr w:type="spellStart"/>
      <w:r w:rsidRPr="00C25DED">
        <w:rPr>
          <w:rFonts w:ascii="PT Astra Serif" w:hAnsi="PT Astra Serif"/>
          <w:sz w:val="24"/>
          <w:szCs w:val="24"/>
        </w:rPr>
        <w:t>ультрапастеризованных</w:t>
      </w:r>
      <w:proofErr w:type="spellEnd"/>
      <w:r w:rsidRPr="00C25DED">
        <w:rPr>
          <w:rFonts w:ascii="PT Astra Serif" w:hAnsi="PT Astra Serif"/>
          <w:sz w:val="24"/>
          <w:szCs w:val="24"/>
        </w:rPr>
        <w:t xml:space="preserve">, стерилизованных, </w:t>
      </w:r>
      <w:proofErr w:type="spellStart"/>
      <w:r w:rsidRPr="00C25DED">
        <w:rPr>
          <w:rFonts w:ascii="PT Astra Serif" w:hAnsi="PT Astra Serif"/>
          <w:sz w:val="24"/>
          <w:szCs w:val="24"/>
        </w:rPr>
        <w:t>ультравысокотемпературно-обработанных</w:t>
      </w:r>
      <w:proofErr w:type="spellEnd"/>
      <w:r w:rsidRPr="00C25DED">
        <w:rPr>
          <w:rFonts w:ascii="PT Astra Serif" w:hAnsi="PT Astra Serif"/>
          <w:sz w:val="24"/>
          <w:szCs w:val="24"/>
        </w:rPr>
        <w:t xml:space="preserve"> молочных продуктов, изготовленных и упакованных промышленным способом на любом этапе товаропроводящей цепи (за исключением молочной продукции, масса нетто которой составляет 30 граммов и менее, молочной продукции, упакованной непромышленным способом в организациях</w:t>
      </w:r>
      <w:proofErr w:type="gramEnd"/>
      <w:r w:rsidRPr="00C25DED">
        <w:rPr>
          <w:rFonts w:ascii="PT Astra Serif" w:hAnsi="PT Astra Serif"/>
          <w:sz w:val="24"/>
          <w:szCs w:val="24"/>
        </w:rPr>
        <w:t xml:space="preserve"> </w:t>
      </w:r>
      <w:proofErr w:type="gramStart"/>
      <w:r w:rsidRPr="00C25DED">
        <w:rPr>
          <w:rFonts w:ascii="PT Astra Serif" w:hAnsi="PT Astra Serif"/>
          <w:sz w:val="24"/>
          <w:szCs w:val="24"/>
        </w:rPr>
        <w:t xml:space="preserve">розничной торговли, детского питания для детей до 3 лет и специализированного диетического лечебного и диетического профилактического питания, мороженого и десертов без содержания молочных жиров и (или) молочного белка в составе), относящиеся к кодам единой Товарной номенклатуры внешнеэкономической деятельности Евразийского экономического союза </w:t>
      </w:r>
      <w:hyperlink r:id="rId33">
        <w:r w:rsidRPr="00C25DED">
          <w:rPr>
            <w:rFonts w:ascii="PT Astra Serif" w:hAnsi="PT Astra Serif"/>
            <w:sz w:val="24"/>
            <w:szCs w:val="24"/>
          </w:rPr>
          <w:t>0401</w:t>
        </w:r>
      </w:hyperlink>
      <w:r w:rsidRPr="00C25DED">
        <w:rPr>
          <w:rFonts w:ascii="PT Astra Serif" w:hAnsi="PT Astra Serif"/>
          <w:sz w:val="24"/>
          <w:szCs w:val="24"/>
        </w:rPr>
        <w:t xml:space="preserve">, </w:t>
      </w:r>
      <w:hyperlink r:id="rId34">
        <w:r w:rsidRPr="00C25DED">
          <w:rPr>
            <w:rFonts w:ascii="PT Astra Serif" w:hAnsi="PT Astra Serif"/>
            <w:sz w:val="24"/>
            <w:szCs w:val="24"/>
          </w:rPr>
          <w:t>0402</w:t>
        </w:r>
      </w:hyperlink>
      <w:r w:rsidRPr="00C25DED">
        <w:rPr>
          <w:rFonts w:ascii="PT Astra Serif" w:hAnsi="PT Astra Serif"/>
          <w:sz w:val="24"/>
          <w:szCs w:val="24"/>
        </w:rPr>
        <w:t xml:space="preserve">, </w:t>
      </w:r>
      <w:hyperlink r:id="rId35">
        <w:r w:rsidRPr="00C25DED">
          <w:rPr>
            <w:rFonts w:ascii="PT Astra Serif" w:hAnsi="PT Astra Serif"/>
            <w:sz w:val="24"/>
            <w:szCs w:val="24"/>
          </w:rPr>
          <w:t>0403</w:t>
        </w:r>
      </w:hyperlink>
      <w:r w:rsidRPr="00C25DED">
        <w:rPr>
          <w:rFonts w:ascii="PT Astra Serif" w:hAnsi="PT Astra Serif"/>
          <w:sz w:val="24"/>
          <w:szCs w:val="24"/>
        </w:rPr>
        <w:t xml:space="preserve">, </w:t>
      </w:r>
      <w:hyperlink r:id="rId36">
        <w:r w:rsidRPr="00C25DED">
          <w:rPr>
            <w:rFonts w:ascii="PT Astra Serif" w:hAnsi="PT Astra Serif"/>
            <w:sz w:val="24"/>
            <w:szCs w:val="24"/>
          </w:rPr>
          <w:t>0404</w:t>
        </w:r>
      </w:hyperlink>
      <w:r w:rsidRPr="00C25DED">
        <w:rPr>
          <w:rFonts w:ascii="PT Astra Serif" w:hAnsi="PT Astra Serif"/>
          <w:sz w:val="24"/>
          <w:szCs w:val="24"/>
        </w:rPr>
        <w:t xml:space="preserve">, </w:t>
      </w:r>
      <w:hyperlink r:id="rId37">
        <w:r w:rsidRPr="00C25DED">
          <w:rPr>
            <w:rFonts w:ascii="PT Astra Serif" w:hAnsi="PT Astra Serif"/>
            <w:sz w:val="24"/>
            <w:szCs w:val="24"/>
          </w:rPr>
          <w:t>0405</w:t>
        </w:r>
      </w:hyperlink>
      <w:r w:rsidRPr="00C25DED">
        <w:rPr>
          <w:rFonts w:ascii="PT Astra Serif" w:hAnsi="PT Astra Serif"/>
          <w:sz w:val="24"/>
          <w:szCs w:val="24"/>
        </w:rPr>
        <w:t xml:space="preserve">, </w:t>
      </w:r>
      <w:hyperlink r:id="rId38">
        <w:r w:rsidRPr="00C25DED">
          <w:rPr>
            <w:rFonts w:ascii="PT Astra Serif" w:hAnsi="PT Astra Serif"/>
            <w:sz w:val="24"/>
            <w:szCs w:val="24"/>
          </w:rPr>
          <w:t>0406</w:t>
        </w:r>
      </w:hyperlink>
      <w:r w:rsidRPr="00C25DED">
        <w:rPr>
          <w:rFonts w:ascii="PT Astra Serif" w:hAnsi="PT Astra Serif"/>
          <w:sz w:val="24"/>
          <w:szCs w:val="24"/>
        </w:rPr>
        <w:t xml:space="preserve">, </w:t>
      </w:r>
      <w:hyperlink r:id="rId39">
        <w:r w:rsidRPr="00C25DED">
          <w:rPr>
            <w:rFonts w:ascii="PT Astra Serif" w:hAnsi="PT Astra Serif"/>
            <w:sz w:val="24"/>
            <w:szCs w:val="24"/>
          </w:rPr>
          <w:t>2202 99 910 0</w:t>
        </w:r>
      </w:hyperlink>
      <w:r w:rsidRPr="00C25DED">
        <w:rPr>
          <w:rFonts w:ascii="PT Astra Serif" w:hAnsi="PT Astra Serif"/>
          <w:sz w:val="24"/>
          <w:szCs w:val="24"/>
        </w:rPr>
        <w:t xml:space="preserve">, </w:t>
      </w:r>
      <w:hyperlink r:id="rId40">
        <w:r w:rsidRPr="00C25DED">
          <w:rPr>
            <w:rFonts w:ascii="PT Astra Serif" w:hAnsi="PT Astra Serif"/>
            <w:sz w:val="24"/>
            <w:szCs w:val="24"/>
          </w:rPr>
          <w:t>2202 99 950 0</w:t>
        </w:r>
      </w:hyperlink>
      <w:r w:rsidRPr="00C25DED">
        <w:rPr>
          <w:rFonts w:ascii="PT Astra Serif" w:hAnsi="PT Astra Serif"/>
          <w:sz w:val="24"/>
          <w:szCs w:val="24"/>
        </w:rPr>
        <w:t>,</w:t>
      </w:r>
      <w:proofErr w:type="gramEnd"/>
      <w:r w:rsidRPr="00C25DED">
        <w:rPr>
          <w:rFonts w:ascii="PT Astra Serif" w:hAnsi="PT Astra Serif"/>
          <w:sz w:val="24"/>
          <w:szCs w:val="24"/>
        </w:rPr>
        <w:t xml:space="preserve"> </w:t>
      </w:r>
      <w:hyperlink r:id="rId41">
        <w:r w:rsidRPr="00C25DED">
          <w:rPr>
            <w:rFonts w:ascii="PT Astra Serif" w:hAnsi="PT Astra Serif"/>
            <w:sz w:val="24"/>
            <w:szCs w:val="24"/>
          </w:rPr>
          <w:t>2202 99 9900</w:t>
        </w:r>
      </w:hyperlink>
      <w:r w:rsidRPr="00C25DED">
        <w:rPr>
          <w:rFonts w:ascii="PT Astra Serif" w:hAnsi="PT Astra Serif"/>
          <w:sz w:val="24"/>
          <w:szCs w:val="24"/>
        </w:rPr>
        <w:t xml:space="preserve">, кодам Общероссийского классификатора продукции по видам экономической деятельности </w:t>
      </w:r>
      <w:hyperlink r:id="rId42">
        <w:r w:rsidRPr="00C25DED">
          <w:rPr>
            <w:rFonts w:ascii="PT Astra Serif" w:hAnsi="PT Astra Serif"/>
            <w:sz w:val="24"/>
            <w:szCs w:val="24"/>
          </w:rPr>
          <w:t>10.51</w:t>
        </w:r>
      </w:hyperlink>
      <w:r w:rsidRPr="00C25DED">
        <w:rPr>
          <w:rFonts w:ascii="PT Astra Serif" w:hAnsi="PT Astra Serif"/>
          <w:sz w:val="24"/>
          <w:szCs w:val="24"/>
        </w:rPr>
        <w:t xml:space="preserve">, </w:t>
      </w:r>
      <w:hyperlink r:id="rId43">
        <w:r w:rsidRPr="00C25DED">
          <w:rPr>
            <w:rFonts w:ascii="PT Astra Serif" w:hAnsi="PT Astra Serif"/>
            <w:sz w:val="24"/>
            <w:szCs w:val="24"/>
          </w:rPr>
          <w:t>10.86.10.110</w:t>
        </w:r>
      </w:hyperlink>
      <w:r w:rsidRPr="00C25DED">
        <w:rPr>
          <w:rFonts w:ascii="PT Astra Serif" w:hAnsi="PT Astra Serif"/>
          <w:sz w:val="24"/>
          <w:szCs w:val="24"/>
        </w:rPr>
        <w:t xml:space="preserve">, </w:t>
      </w:r>
      <w:hyperlink r:id="rId44">
        <w:r w:rsidRPr="00C25DED">
          <w:rPr>
            <w:rFonts w:ascii="PT Astra Serif" w:hAnsi="PT Astra Serif"/>
            <w:sz w:val="24"/>
            <w:szCs w:val="24"/>
          </w:rPr>
          <w:t>10.86.10.140</w:t>
        </w:r>
      </w:hyperlink>
      <w:r w:rsidRPr="00C25DED">
        <w:rPr>
          <w:rFonts w:ascii="PT Astra Serif" w:hAnsi="PT Astra Serif"/>
          <w:sz w:val="24"/>
          <w:szCs w:val="24"/>
        </w:rPr>
        <w:t xml:space="preserve">, </w:t>
      </w:r>
      <w:hyperlink r:id="rId45">
        <w:r w:rsidRPr="00C25DED">
          <w:rPr>
            <w:rFonts w:ascii="PT Astra Serif" w:hAnsi="PT Astra Serif"/>
            <w:sz w:val="24"/>
            <w:szCs w:val="24"/>
          </w:rPr>
          <w:t>10.86.10.190</w:t>
        </w:r>
      </w:hyperlink>
      <w:r w:rsidRPr="00C25DED">
        <w:rPr>
          <w:rFonts w:ascii="PT Astra Serif" w:hAnsi="PT Astra Serif"/>
          <w:sz w:val="24"/>
          <w:szCs w:val="24"/>
        </w:rPr>
        <w:t>;</w:t>
      </w:r>
    </w:p>
    <w:p w:rsidR="00C25DED" w:rsidRPr="00C25DED" w:rsidRDefault="00C25DED">
      <w:pPr>
        <w:pStyle w:val="ConsPlusNormal"/>
        <w:jc w:val="both"/>
        <w:rPr>
          <w:rFonts w:ascii="PT Astra Serif" w:hAnsi="PT Astra Serif"/>
          <w:sz w:val="24"/>
          <w:szCs w:val="24"/>
        </w:rPr>
      </w:pPr>
      <w:r w:rsidRPr="00C25DED">
        <w:rPr>
          <w:rFonts w:ascii="PT Astra Serif" w:hAnsi="PT Astra Serif"/>
          <w:sz w:val="24"/>
          <w:szCs w:val="24"/>
        </w:rPr>
        <w:lastRenderedPageBreak/>
        <w:t>(</w:t>
      </w:r>
      <w:proofErr w:type="spellStart"/>
      <w:r w:rsidRPr="00C25DED">
        <w:rPr>
          <w:rFonts w:ascii="PT Astra Serif" w:hAnsi="PT Astra Serif"/>
          <w:sz w:val="24"/>
          <w:szCs w:val="24"/>
        </w:rPr>
        <w:t>пп</w:t>
      </w:r>
      <w:proofErr w:type="spellEnd"/>
      <w:r w:rsidRPr="00C25DED">
        <w:rPr>
          <w:rFonts w:ascii="PT Astra Serif" w:hAnsi="PT Astra Serif"/>
          <w:sz w:val="24"/>
          <w:szCs w:val="24"/>
        </w:rPr>
        <w:t xml:space="preserve">. "е(3)" </w:t>
      </w:r>
      <w:proofErr w:type="gramStart"/>
      <w:r w:rsidRPr="00C25DED">
        <w:rPr>
          <w:rFonts w:ascii="PT Astra Serif" w:hAnsi="PT Astra Serif"/>
          <w:sz w:val="24"/>
          <w:szCs w:val="24"/>
        </w:rPr>
        <w:t>введен</w:t>
      </w:r>
      <w:proofErr w:type="gramEnd"/>
      <w:r w:rsidRPr="00C25DED">
        <w:rPr>
          <w:rFonts w:ascii="PT Astra Serif" w:hAnsi="PT Astra Serif"/>
          <w:sz w:val="24"/>
          <w:szCs w:val="24"/>
        </w:rPr>
        <w:t xml:space="preserve"> </w:t>
      </w:r>
      <w:hyperlink r:id="rId46">
        <w:r w:rsidRPr="00C25DED">
          <w:rPr>
            <w:rFonts w:ascii="PT Astra Serif" w:hAnsi="PT Astra Serif"/>
            <w:sz w:val="24"/>
            <w:szCs w:val="24"/>
          </w:rPr>
          <w:t>Постановлением</w:t>
        </w:r>
      </w:hyperlink>
      <w:r w:rsidRPr="00C25DED">
        <w:rPr>
          <w:rFonts w:ascii="PT Astra Serif" w:hAnsi="PT Astra Serif"/>
          <w:sz w:val="24"/>
          <w:szCs w:val="24"/>
        </w:rPr>
        <w:t xml:space="preserve"> Правительства РФ от 14.09.2022 N 1611)</w:t>
      </w:r>
    </w:p>
    <w:p w:rsidR="00C25DED" w:rsidRPr="00C25DED" w:rsidRDefault="00C25DED">
      <w:pPr>
        <w:pStyle w:val="ConsPlusNormal"/>
        <w:spacing w:before="200"/>
        <w:ind w:firstLine="540"/>
        <w:jc w:val="both"/>
        <w:rPr>
          <w:rFonts w:ascii="PT Astra Serif" w:hAnsi="PT Astra Serif"/>
          <w:sz w:val="24"/>
          <w:szCs w:val="24"/>
        </w:rPr>
      </w:pPr>
      <w:r w:rsidRPr="00C25DED">
        <w:rPr>
          <w:rFonts w:ascii="PT Astra Serif" w:hAnsi="PT Astra Serif"/>
          <w:sz w:val="24"/>
          <w:szCs w:val="24"/>
        </w:rPr>
        <w:t>ж) "прямые понесенные затраты" - выраженные в денежной форме расходы сельскохозяйственных товаропроизводителей, за исключением граждан, ведущих личное подсобное хозяйство, и российских организаций на создание и (или) модернизацию объектов, равные фактической стоимости объекта;</w:t>
      </w:r>
    </w:p>
    <w:p w:rsidR="00C25DED" w:rsidRPr="00C25DED" w:rsidRDefault="00C25DED">
      <w:pPr>
        <w:pStyle w:val="ConsPlusNormal"/>
        <w:spacing w:before="200"/>
        <w:ind w:firstLine="540"/>
        <w:jc w:val="both"/>
        <w:rPr>
          <w:rFonts w:ascii="PT Astra Serif" w:hAnsi="PT Astra Serif"/>
          <w:sz w:val="24"/>
          <w:szCs w:val="24"/>
        </w:rPr>
      </w:pPr>
      <w:proofErr w:type="gramStart"/>
      <w:r w:rsidRPr="00C25DED">
        <w:rPr>
          <w:rFonts w:ascii="PT Astra Serif" w:hAnsi="PT Astra Serif"/>
          <w:sz w:val="24"/>
          <w:szCs w:val="24"/>
        </w:rPr>
        <w:t>ж(1)) "затраты на маркировочное оборудование" - выраженные в денежной форме расходы сельскохозяйственных товаропроизводителей, за исключением граждан, ведущих личное подсобное хозяйство, и российских организаций, в том числе организаций, осуществляющих производство и (или) первичную и (или) последующую (промышленную) переработку сельскохозяйственной продукции и ее реализацию, организаций, осуществляющих переработку молока сырого крупного рогатого скота, козьего и овечьего на молочную продукцию и выпуск ее в</w:t>
      </w:r>
      <w:proofErr w:type="gramEnd"/>
      <w:r w:rsidRPr="00C25DED">
        <w:rPr>
          <w:rFonts w:ascii="PT Astra Serif" w:hAnsi="PT Astra Serif"/>
          <w:sz w:val="24"/>
          <w:szCs w:val="24"/>
        </w:rPr>
        <w:t xml:space="preserve"> оборот, на закупку маркировочного оборудования и ввод его в эксплуатацию;</w:t>
      </w:r>
    </w:p>
    <w:p w:rsidR="00C25DED" w:rsidRPr="00C25DED" w:rsidRDefault="00C25DED">
      <w:pPr>
        <w:pStyle w:val="ConsPlusNormal"/>
        <w:jc w:val="both"/>
        <w:rPr>
          <w:rFonts w:ascii="PT Astra Serif" w:hAnsi="PT Astra Serif"/>
          <w:sz w:val="24"/>
          <w:szCs w:val="24"/>
        </w:rPr>
      </w:pPr>
      <w:r w:rsidRPr="00C25DED">
        <w:rPr>
          <w:rFonts w:ascii="PT Astra Serif" w:hAnsi="PT Astra Serif"/>
          <w:sz w:val="24"/>
          <w:szCs w:val="24"/>
        </w:rPr>
        <w:t>(</w:t>
      </w:r>
      <w:proofErr w:type="spellStart"/>
      <w:r w:rsidRPr="00C25DED">
        <w:rPr>
          <w:rFonts w:ascii="PT Astra Serif" w:hAnsi="PT Astra Serif"/>
          <w:sz w:val="24"/>
          <w:szCs w:val="24"/>
        </w:rPr>
        <w:t>пп</w:t>
      </w:r>
      <w:proofErr w:type="spellEnd"/>
      <w:r w:rsidRPr="00C25DED">
        <w:rPr>
          <w:rFonts w:ascii="PT Astra Serif" w:hAnsi="PT Astra Serif"/>
          <w:sz w:val="24"/>
          <w:szCs w:val="24"/>
        </w:rPr>
        <w:t xml:space="preserve">. "ж(1)" </w:t>
      </w:r>
      <w:proofErr w:type="gramStart"/>
      <w:r w:rsidRPr="00C25DED">
        <w:rPr>
          <w:rFonts w:ascii="PT Astra Serif" w:hAnsi="PT Astra Serif"/>
          <w:sz w:val="24"/>
          <w:szCs w:val="24"/>
        </w:rPr>
        <w:t>введен</w:t>
      </w:r>
      <w:proofErr w:type="gramEnd"/>
      <w:r w:rsidRPr="00C25DED">
        <w:rPr>
          <w:rFonts w:ascii="PT Astra Serif" w:hAnsi="PT Astra Serif"/>
          <w:sz w:val="24"/>
          <w:szCs w:val="24"/>
        </w:rPr>
        <w:t xml:space="preserve"> </w:t>
      </w:r>
      <w:hyperlink r:id="rId47">
        <w:r w:rsidRPr="00C25DED">
          <w:rPr>
            <w:rFonts w:ascii="PT Astra Serif" w:hAnsi="PT Astra Serif"/>
            <w:sz w:val="24"/>
            <w:szCs w:val="24"/>
          </w:rPr>
          <w:t>Постановлением</w:t>
        </w:r>
      </w:hyperlink>
      <w:r w:rsidRPr="00C25DED">
        <w:rPr>
          <w:rFonts w:ascii="PT Astra Serif" w:hAnsi="PT Astra Serif"/>
          <w:sz w:val="24"/>
          <w:szCs w:val="24"/>
        </w:rPr>
        <w:t xml:space="preserve"> Правительства РФ от 14.09.2022 N 1611)</w:t>
      </w:r>
    </w:p>
    <w:p w:rsidR="00C25DED" w:rsidRPr="00C25DED" w:rsidRDefault="00C25DED">
      <w:pPr>
        <w:pStyle w:val="ConsPlusNormal"/>
        <w:spacing w:before="200"/>
        <w:ind w:firstLine="540"/>
        <w:jc w:val="both"/>
        <w:rPr>
          <w:rFonts w:ascii="PT Astra Serif" w:hAnsi="PT Astra Serif"/>
          <w:sz w:val="24"/>
          <w:szCs w:val="24"/>
        </w:rPr>
      </w:pPr>
      <w:proofErr w:type="spellStart"/>
      <w:proofErr w:type="gramStart"/>
      <w:r w:rsidRPr="00C25DED">
        <w:rPr>
          <w:rFonts w:ascii="PT Astra Serif" w:hAnsi="PT Astra Serif"/>
          <w:sz w:val="24"/>
          <w:szCs w:val="24"/>
        </w:rPr>
        <w:t>з</w:t>
      </w:r>
      <w:proofErr w:type="spellEnd"/>
      <w:r w:rsidRPr="00C25DED">
        <w:rPr>
          <w:rFonts w:ascii="PT Astra Serif" w:hAnsi="PT Astra Serif"/>
          <w:sz w:val="24"/>
          <w:szCs w:val="24"/>
        </w:rPr>
        <w:t>) "получатели средств на возмещение части прямых понесенных затрат" - сельскохозяйственные товаропроизводители, за исключением граждан, ведущих личное подсобное хозяйство, и российские организации, осуществляющие создание и (или) модернизацию объектов, в том числе организации, осуществляющие производство и (или) первичную и (или) последующую (промышленную) переработку сельскохозяйственной продукции и ее реализацию;</w:t>
      </w:r>
      <w:proofErr w:type="gramEnd"/>
    </w:p>
    <w:p w:rsidR="00C25DED" w:rsidRPr="00C25DED" w:rsidRDefault="00C25DED">
      <w:pPr>
        <w:pStyle w:val="ConsPlusNormal"/>
        <w:jc w:val="both"/>
        <w:rPr>
          <w:rFonts w:ascii="PT Astra Serif" w:hAnsi="PT Astra Serif"/>
          <w:sz w:val="24"/>
          <w:szCs w:val="24"/>
        </w:rPr>
      </w:pPr>
      <w:r w:rsidRPr="00C25DED">
        <w:rPr>
          <w:rFonts w:ascii="PT Astra Serif" w:hAnsi="PT Astra Serif"/>
          <w:sz w:val="24"/>
          <w:szCs w:val="24"/>
        </w:rPr>
        <w:t xml:space="preserve">(в ред. </w:t>
      </w:r>
      <w:hyperlink r:id="rId48">
        <w:r w:rsidRPr="00C25DED">
          <w:rPr>
            <w:rFonts w:ascii="PT Astra Serif" w:hAnsi="PT Astra Serif"/>
            <w:sz w:val="24"/>
            <w:szCs w:val="24"/>
          </w:rPr>
          <w:t>Постановления</w:t>
        </w:r>
      </w:hyperlink>
      <w:r w:rsidRPr="00C25DED">
        <w:rPr>
          <w:rFonts w:ascii="PT Astra Serif" w:hAnsi="PT Astra Serif"/>
          <w:sz w:val="24"/>
          <w:szCs w:val="24"/>
        </w:rPr>
        <w:t xml:space="preserve"> Правительства РФ от 14.09.2022 N 1611)</w:t>
      </w:r>
    </w:p>
    <w:p w:rsidR="00C25DED" w:rsidRPr="00C25DED" w:rsidRDefault="00C25DED">
      <w:pPr>
        <w:pStyle w:val="ConsPlusNormal"/>
        <w:spacing w:before="200"/>
        <w:ind w:firstLine="540"/>
        <w:jc w:val="both"/>
        <w:rPr>
          <w:rFonts w:ascii="PT Astra Serif" w:hAnsi="PT Astra Serif"/>
          <w:sz w:val="24"/>
          <w:szCs w:val="24"/>
        </w:rPr>
      </w:pPr>
      <w:proofErr w:type="spellStart"/>
      <w:proofErr w:type="gramStart"/>
      <w:r w:rsidRPr="00C25DED">
        <w:rPr>
          <w:rFonts w:ascii="PT Astra Serif" w:hAnsi="PT Astra Serif"/>
          <w:sz w:val="24"/>
          <w:szCs w:val="24"/>
        </w:rPr>
        <w:t>з</w:t>
      </w:r>
      <w:proofErr w:type="spellEnd"/>
      <w:r w:rsidRPr="00C25DED">
        <w:rPr>
          <w:rFonts w:ascii="PT Astra Serif" w:hAnsi="PT Astra Serif"/>
          <w:sz w:val="24"/>
          <w:szCs w:val="24"/>
        </w:rPr>
        <w:t>(1)) "получатели средств на возмещение части затрат на маркировочное оборудование" - сельскохозяйственные товаропроизводители, за исключением граждан, ведущих личное подсобное хозяйство, и российские организации, в том числе организации, осуществляющие производство и (или) первичную и (или) последующую (промышленную) переработку сельскохозяйственной продукции и ее реализацию, организации, осуществляющие производство и (или) первичную и (или) последующую переработку молока сырого крупного рогатого скота, козьего и овечьего</w:t>
      </w:r>
      <w:proofErr w:type="gramEnd"/>
      <w:r w:rsidRPr="00C25DED">
        <w:rPr>
          <w:rFonts w:ascii="PT Astra Serif" w:hAnsi="PT Astra Serif"/>
          <w:sz w:val="24"/>
          <w:szCs w:val="24"/>
        </w:rPr>
        <w:t xml:space="preserve"> на молочную продукцию и выпуск ее в оборот;</w:t>
      </w:r>
    </w:p>
    <w:p w:rsidR="00C25DED" w:rsidRPr="00C25DED" w:rsidRDefault="00C25DED">
      <w:pPr>
        <w:pStyle w:val="ConsPlusNormal"/>
        <w:jc w:val="both"/>
        <w:rPr>
          <w:rFonts w:ascii="PT Astra Serif" w:hAnsi="PT Astra Serif"/>
          <w:sz w:val="24"/>
          <w:szCs w:val="24"/>
        </w:rPr>
      </w:pPr>
      <w:r w:rsidRPr="00C25DED">
        <w:rPr>
          <w:rFonts w:ascii="PT Astra Serif" w:hAnsi="PT Astra Serif"/>
          <w:sz w:val="24"/>
          <w:szCs w:val="24"/>
        </w:rPr>
        <w:t>(</w:t>
      </w:r>
      <w:proofErr w:type="spellStart"/>
      <w:r w:rsidRPr="00C25DED">
        <w:rPr>
          <w:rFonts w:ascii="PT Astra Serif" w:hAnsi="PT Astra Serif"/>
          <w:sz w:val="24"/>
          <w:szCs w:val="24"/>
        </w:rPr>
        <w:t>пп</w:t>
      </w:r>
      <w:proofErr w:type="spellEnd"/>
      <w:r w:rsidRPr="00C25DED">
        <w:rPr>
          <w:rFonts w:ascii="PT Astra Serif" w:hAnsi="PT Astra Serif"/>
          <w:sz w:val="24"/>
          <w:szCs w:val="24"/>
        </w:rPr>
        <w:t>. "</w:t>
      </w:r>
      <w:proofErr w:type="spellStart"/>
      <w:r w:rsidRPr="00C25DED">
        <w:rPr>
          <w:rFonts w:ascii="PT Astra Serif" w:hAnsi="PT Astra Serif"/>
          <w:sz w:val="24"/>
          <w:szCs w:val="24"/>
        </w:rPr>
        <w:t>з</w:t>
      </w:r>
      <w:proofErr w:type="spellEnd"/>
      <w:r w:rsidRPr="00C25DED">
        <w:rPr>
          <w:rFonts w:ascii="PT Astra Serif" w:hAnsi="PT Astra Serif"/>
          <w:sz w:val="24"/>
          <w:szCs w:val="24"/>
        </w:rPr>
        <w:t xml:space="preserve">(1)" </w:t>
      </w:r>
      <w:proofErr w:type="gramStart"/>
      <w:r w:rsidRPr="00C25DED">
        <w:rPr>
          <w:rFonts w:ascii="PT Astra Serif" w:hAnsi="PT Astra Serif"/>
          <w:sz w:val="24"/>
          <w:szCs w:val="24"/>
        </w:rPr>
        <w:t>введен</w:t>
      </w:r>
      <w:proofErr w:type="gramEnd"/>
      <w:r w:rsidRPr="00C25DED">
        <w:rPr>
          <w:rFonts w:ascii="PT Astra Serif" w:hAnsi="PT Astra Serif"/>
          <w:sz w:val="24"/>
          <w:szCs w:val="24"/>
        </w:rPr>
        <w:t xml:space="preserve"> </w:t>
      </w:r>
      <w:hyperlink r:id="rId49">
        <w:r w:rsidRPr="00C25DED">
          <w:rPr>
            <w:rFonts w:ascii="PT Astra Serif" w:hAnsi="PT Astra Serif"/>
            <w:sz w:val="24"/>
            <w:szCs w:val="24"/>
          </w:rPr>
          <w:t>Постановлением</w:t>
        </w:r>
      </w:hyperlink>
      <w:r w:rsidRPr="00C25DED">
        <w:rPr>
          <w:rFonts w:ascii="PT Astra Serif" w:hAnsi="PT Astra Serif"/>
          <w:sz w:val="24"/>
          <w:szCs w:val="24"/>
        </w:rPr>
        <w:t xml:space="preserve"> Правительства РФ от 14.09.2022 N 1611)</w:t>
      </w:r>
    </w:p>
    <w:p w:rsidR="00C25DED" w:rsidRPr="00C25DED" w:rsidRDefault="00C25DED">
      <w:pPr>
        <w:pStyle w:val="ConsPlusNormal"/>
        <w:spacing w:before="200"/>
        <w:ind w:firstLine="540"/>
        <w:jc w:val="both"/>
        <w:rPr>
          <w:rFonts w:ascii="PT Astra Serif" w:hAnsi="PT Astra Serif"/>
          <w:sz w:val="24"/>
          <w:szCs w:val="24"/>
        </w:rPr>
      </w:pPr>
      <w:r w:rsidRPr="00C25DED">
        <w:rPr>
          <w:rFonts w:ascii="PT Astra Serif" w:hAnsi="PT Astra Serif"/>
          <w:sz w:val="24"/>
          <w:szCs w:val="24"/>
        </w:rPr>
        <w:t>и) "участники региональной программы повышения производительности труда" - получатели средств на возмещение части прямых понесенных затрат, участвующие в национальном проекте "Производительность труда и поддержка занятости".</w:t>
      </w:r>
    </w:p>
    <w:p w:rsidR="00C25DED" w:rsidRPr="00C25DED" w:rsidRDefault="00C25DED">
      <w:pPr>
        <w:pStyle w:val="ConsPlusNormal"/>
        <w:jc w:val="both"/>
        <w:rPr>
          <w:rFonts w:ascii="PT Astra Serif" w:hAnsi="PT Astra Serif"/>
          <w:sz w:val="24"/>
          <w:szCs w:val="24"/>
        </w:rPr>
      </w:pPr>
      <w:r w:rsidRPr="00C25DED">
        <w:rPr>
          <w:rFonts w:ascii="PT Astra Serif" w:hAnsi="PT Astra Serif"/>
          <w:sz w:val="24"/>
          <w:szCs w:val="24"/>
        </w:rPr>
        <w:t>(</w:t>
      </w:r>
      <w:proofErr w:type="spellStart"/>
      <w:r w:rsidRPr="00C25DED">
        <w:rPr>
          <w:rFonts w:ascii="PT Astra Serif" w:hAnsi="PT Astra Serif"/>
          <w:sz w:val="24"/>
          <w:szCs w:val="24"/>
        </w:rPr>
        <w:t>пп</w:t>
      </w:r>
      <w:proofErr w:type="spellEnd"/>
      <w:r w:rsidRPr="00C25DED">
        <w:rPr>
          <w:rFonts w:ascii="PT Astra Serif" w:hAnsi="PT Astra Serif"/>
          <w:sz w:val="24"/>
          <w:szCs w:val="24"/>
        </w:rPr>
        <w:t xml:space="preserve">. "и" </w:t>
      </w:r>
      <w:proofErr w:type="gramStart"/>
      <w:r w:rsidRPr="00C25DED">
        <w:rPr>
          <w:rFonts w:ascii="PT Astra Serif" w:hAnsi="PT Astra Serif"/>
          <w:sz w:val="24"/>
          <w:szCs w:val="24"/>
        </w:rPr>
        <w:t>введен</w:t>
      </w:r>
      <w:proofErr w:type="gramEnd"/>
      <w:r w:rsidRPr="00C25DED">
        <w:rPr>
          <w:rFonts w:ascii="PT Astra Serif" w:hAnsi="PT Astra Serif"/>
          <w:sz w:val="24"/>
          <w:szCs w:val="24"/>
        </w:rPr>
        <w:t xml:space="preserve"> </w:t>
      </w:r>
      <w:hyperlink r:id="rId50">
        <w:r w:rsidRPr="00C25DED">
          <w:rPr>
            <w:rFonts w:ascii="PT Astra Serif" w:hAnsi="PT Astra Serif"/>
            <w:sz w:val="24"/>
            <w:szCs w:val="24"/>
          </w:rPr>
          <w:t>Постановлением</w:t>
        </w:r>
      </w:hyperlink>
      <w:r w:rsidRPr="00C25DED">
        <w:rPr>
          <w:rFonts w:ascii="PT Astra Serif" w:hAnsi="PT Astra Serif"/>
          <w:sz w:val="24"/>
          <w:szCs w:val="24"/>
        </w:rPr>
        <w:t xml:space="preserve"> Правительства РФ от 18.02.2020 N 173)</w:t>
      </w:r>
    </w:p>
    <w:p w:rsidR="00C25DED" w:rsidRPr="00C25DED" w:rsidRDefault="00C25DED">
      <w:pPr>
        <w:pStyle w:val="ConsPlusNormal"/>
        <w:spacing w:before="200"/>
        <w:ind w:firstLine="540"/>
        <w:jc w:val="both"/>
        <w:rPr>
          <w:rFonts w:ascii="PT Astra Serif" w:hAnsi="PT Astra Serif"/>
          <w:sz w:val="24"/>
          <w:szCs w:val="24"/>
        </w:rPr>
      </w:pPr>
      <w:bookmarkStart w:id="1" w:name="P100"/>
      <w:bookmarkEnd w:id="1"/>
      <w:r w:rsidRPr="00C25DED">
        <w:rPr>
          <w:rFonts w:ascii="PT Astra Serif" w:hAnsi="PT Astra Serif"/>
          <w:sz w:val="24"/>
          <w:szCs w:val="24"/>
        </w:rPr>
        <w:t xml:space="preserve">3. Иные межбюджетные трансферты предоставляются в целях </w:t>
      </w:r>
      <w:proofErr w:type="spellStart"/>
      <w:r w:rsidRPr="00C25DED">
        <w:rPr>
          <w:rFonts w:ascii="PT Astra Serif" w:hAnsi="PT Astra Serif"/>
          <w:sz w:val="24"/>
          <w:szCs w:val="24"/>
        </w:rPr>
        <w:t>софинансирования</w:t>
      </w:r>
      <w:proofErr w:type="spellEnd"/>
      <w:r w:rsidRPr="00C25DED">
        <w:rPr>
          <w:rFonts w:ascii="PT Astra Serif" w:hAnsi="PT Astra Serif"/>
          <w:sz w:val="24"/>
          <w:szCs w:val="24"/>
        </w:rPr>
        <w:t xml:space="preserve"> расходных обязательств субъектов Российской Федерации, возникающих при предоставлении средств из бюджета субъекта Российской Федерации их получателям на возмещение части прямых понесенных затрат по следующим направлениям:</w:t>
      </w:r>
    </w:p>
    <w:p w:rsidR="00C25DED" w:rsidRPr="00C25DED" w:rsidRDefault="00C25DED">
      <w:pPr>
        <w:pStyle w:val="ConsPlusNormal"/>
        <w:jc w:val="both"/>
        <w:rPr>
          <w:rFonts w:ascii="PT Astra Serif" w:hAnsi="PT Astra Serif"/>
          <w:sz w:val="24"/>
          <w:szCs w:val="24"/>
        </w:rPr>
      </w:pPr>
      <w:r w:rsidRPr="00C25DED">
        <w:rPr>
          <w:rFonts w:ascii="PT Astra Serif" w:hAnsi="PT Astra Serif"/>
          <w:sz w:val="24"/>
          <w:szCs w:val="24"/>
        </w:rPr>
        <w:t xml:space="preserve">(в ред. </w:t>
      </w:r>
      <w:hyperlink r:id="rId51">
        <w:r w:rsidRPr="00C25DED">
          <w:rPr>
            <w:rFonts w:ascii="PT Astra Serif" w:hAnsi="PT Astra Serif"/>
            <w:sz w:val="24"/>
            <w:szCs w:val="24"/>
          </w:rPr>
          <w:t>Постановления</w:t>
        </w:r>
      </w:hyperlink>
      <w:r w:rsidRPr="00C25DED">
        <w:rPr>
          <w:rFonts w:ascii="PT Astra Serif" w:hAnsi="PT Astra Serif"/>
          <w:sz w:val="24"/>
          <w:szCs w:val="24"/>
        </w:rPr>
        <w:t xml:space="preserve"> Правительства РФ от 18.02.2020 N 173)</w:t>
      </w:r>
    </w:p>
    <w:p w:rsidR="00C25DED" w:rsidRPr="00C25DED" w:rsidRDefault="00C25DED">
      <w:pPr>
        <w:pStyle w:val="ConsPlusNormal"/>
        <w:spacing w:before="200"/>
        <w:ind w:firstLine="540"/>
        <w:jc w:val="both"/>
        <w:rPr>
          <w:rFonts w:ascii="PT Astra Serif" w:hAnsi="PT Astra Serif"/>
          <w:sz w:val="24"/>
          <w:szCs w:val="24"/>
        </w:rPr>
      </w:pPr>
      <w:bookmarkStart w:id="2" w:name="P102"/>
      <w:bookmarkEnd w:id="2"/>
      <w:proofErr w:type="gramStart"/>
      <w:r w:rsidRPr="00C25DED">
        <w:rPr>
          <w:rFonts w:ascii="PT Astra Serif" w:hAnsi="PT Astra Serif"/>
          <w:sz w:val="24"/>
          <w:szCs w:val="24"/>
        </w:rPr>
        <w:t>а) создание и (или) модернизация хранилищ,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roofErr w:type="gramEnd"/>
    </w:p>
    <w:p w:rsidR="00C25DED" w:rsidRPr="00C25DED" w:rsidRDefault="00C25DED">
      <w:pPr>
        <w:pStyle w:val="ConsPlusNormal"/>
        <w:spacing w:before="200"/>
        <w:ind w:firstLine="540"/>
        <w:jc w:val="both"/>
        <w:rPr>
          <w:rFonts w:ascii="PT Astra Serif" w:hAnsi="PT Astra Serif"/>
          <w:sz w:val="24"/>
          <w:szCs w:val="24"/>
        </w:rPr>
      </w:pPr>
      <w:bookmarkStart w:id="3" w:name="P103"/>
      <w:bookmarkEnd w:id="3"/>
      <w:r w:rsidRPr="00C25DED">
        <w:rPr>
          <w:rFonts w:ascii="PT Astra Serif" w:hAnsi="PT Astra Serif"/>
          <w:sz w:val="24"/>
          <w:szCs w:val="24"/>
        </w:rPr>
        <w:t>б) создание и (или) модернизация тепличных комплексов для производства овощей в защищенном грунте,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C25DED" w:rsidRPr="00C25DED" w:rsidRDefault="00C25DED">
      <w:pPr>
        <w:pStyle w:val="ConsPlusNormal"/>
        <w:spacing w:before="200"/>
        <w:ind w:firstLine="540"/>
        <w:jc w:val="both"/>
        <w:rPr>
          <w:rFonts w:ascii="PT Astra Serif" w:hAnsi="PT Astra Serif"/>
          <w:sz w:val="24"/>
          <w:szCs w:val="24"/>
        </w:rPr>
      </w:pPr>
      <w:bookmarkStart w:id="4" w:name="P104"/>
      <w:bookmarkEnd w:id="4"/>
      <w:r w:rsidRPr="00C25DED">
        <w:rPr>
          <w:rFonts w:ascii="PT Astra Serif" w:hAnsi="PT Astra Serif"/>
          <w:sz w:val="24"/>
          <w:szCs w:val="24"/>
        </w:rPr>
        <w:t xml:space="preserve">в) создание и (или) модернизация животноводческих комплексов молочного </w:t>
      </w:r>
      <w:r w:rsidRPr="00C25DED">
        <w:rPr>
          <w:rFonts w:ascii="PT Astra Serif" w:hAnsi="PT Astra Serif"/>
          <w:sz w:val="24"/>
          <w:szCs w:val="24"/>
        </w:rPr>
        <w:lastRenderedPageBreak/>
        <w:t>направления (молочных ферм),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C25DED" w:rsidRPr="00C25DED" w:rsidRDefault="00C25DED">
      <w:pPr>
        <w:pStyle w:val="ConsPlusNormal"/>
        <w:spacing w:before="200"/>
        <w:ind w:firstLine="540"/>
        <w:jc w:val="both"/>
        <w:rPr>
          <w:rFonts w:ascii="PT Astra Serif" w:hAnsi="PT Astra Serif"/>
          <w:sz w:val="24"/>
          <w:szCs w:val="24"/>
        </w:rPr>
      </w:pPr>
      <w:bookmarkStart w:id="5" w:name="P105"/>
      <w:bookmarkEnd w:id="5"/>
      <w:r w:rsidRPr="00C25DED">
        <w:rPr>
          <w:rFonts w:ascii="PT Astra Serif" w:hAnsi="PT Astra Serif"/>
          <w:sz w:val="24"/>
          <w:szCs w:val="24"/>
        </w:rPr>
        <w:t>г) создание и (или) модернизация селекционно-семеноводческих центров в растениеводстве,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C25DED" w:rsidRPr="00C25DED" w:rsidRDefault="00C25DED">
      <w:pPr>
        <w:pStyle w:val="ConsPlusNormal"/>
        <w:spacing w:before="200"/>
        <w:ind w:firstLine="540"/>
        <w:jc w:val="both"/>
        <w:rPr>
          <w:rFonts w:ascii="PT Astra Serif" w:hAnsi="PT Astra Serif"/>
          <w:sz w:val="24"/>
          <w:szCs w:val="24"/>
        </w:rPr>
      </w:pPr>
      <w:bookmarkStart w:id="6" w:name="P106"/>
      <w:bookmarkEnd w:id="6"/>
      <w:proofErr w:type="spellStart"/>
      <w:r w:rsidRPr="00C25DED">
        <w:rPr>
          <w:rFonts w:ascii="PT Astra Serif" w:hAnsi="PT Astra Serif"/>
          <w:sz w:val="24"/>
          <w:szCs w:val="24"/>
        </w:rPr>
        <w:t>д</w:t>
      </w:r>
      <w:proofErr w:type="spellEnd"/>
      <w:r w:rsidRPr="00C25DED">
        <w:rPr>
          <w:rFonts w:ascii="PT Astra Serif" w:hAnsi="PT Astra Serif"/>
          <w:sz w:val="24"/>
          <w:szCs w:val="24"/>
        </w:rPr>
        <w:t xml:space="preserve">) создание и (или) модернизация </w:t>
      </w:r>
      <w:proofErr w:type="spellStart"/>
      <w:r w:rsidRPr="00C25DED">
        <w:rPr>
          <w:rFonts w:ascii="PT Astra Serif" w:hAnsi="PT Astra Serif"/>
          <w:sz w:val="24"/>
          <w:szCs w:val="24"/>
        </w:rPr>
        <w:t>селекционно-питомниководческих</w:t>
      </w:r>
      <w:proofErr w:type="spellEnd"/>
      <w:r w:rsidRPr="00C25DED">
        <w:rPr>
          <w:rFonts w:ascii="PT Astra Serif" w:hAnsi="PT Astra Serif"/>
          <w:sz w:val="24"/>
          <w:szCs w:val="24"/>
        </w:rPr>
        <w:t xml:space="preserve"> центров в виноградарстве,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C25DED" w:rsidRPr="00C25DED" w:rsidRDefault="00C25DED">
      <w:pPr>
        <w:pStyle w:val="ConsPlusNormal"/>
        <w:spacing w:before="200"/>
        <w:ind w:firstLine="540"/>
        <w:jc w:val="both"/>
        <w:rPr>
          <w:rFonts w:ascii="PT Astra Serif" w:hAnsi="PT Astra Serif"/>
          <w:sz w:val="24"/>
          <w:szCs w:val="24"/>
        </w:rPr>
      </w:pPr>
      <w:bookmarkStart w:id="7" w:name="P107"/>
      <w:bookmarkEnd w:id="7"/>
      <w:r w:rsidRPr="00C25DED">
        <w:rPr>
          <w:rFonts w:ascii="PT Astra Serif" w:hAnsi="PT Astra Serif"/>
          <w:sz w:val="24"/>
          <w:szCs w:val="24"/>
        </w:rPr>
        <w:t>е) создание и модернизация селекционно-генетических центров в птицеводстве,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C25DED" w:rsidRPr="00C25DED" w:rsidRDefault="00C25DED">
      <w:pPr>
        <w:pStyle w:val="ConsPlusNormal"/>
        <w:spacing w:before="200"/>
        <w:ind w:firstLine="540"/>
        <w:jc w:val="both"/>
        <w:rPr>
          <w:rFonts w:ascii="PT Astra Serif" w:hAnsi="PT Astra Serif"/>
          <w:sz w:val="24"/>
          <w:szCs w:val="24"/>
        </w:rPr>
      </w:pPr>
      <w:r w:rsidRPr="00C25DED">
        <w:rPr>
          <w:rFonts w:ascii="PT Astra Serif" w:hAnsi="PT Astra Serif"/>
          <w:sz w:val="24"/>
          <w:szCs w:val="24"/>
        </w:rPr>
        <w:t>ж) создание овцеводческих комплексов (ферм) мясного направления,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C25DED" w:rsidRPr="00C25DED" w:rsidRDefault="00C25DED">
      <w:pPr>
        <w:pStyle w:val="ConsPlusNormal"/>
        <w:spacing w:before="200"/>
        <w:ind w:firstLine="540"/>
        <w:jc w:val="both"/>
        <w:rPr>
          <w:rFonts w:ascii="PT Astra Serif" w:hAnsi="PT Astra Serif"/>
          <w:sz w:val="24"/>
          <w:szCs w:val="24"/>
        </w:rPr>
      </w:pPr>
      <w:bookmarkStart w:id="8" w:name="P109"/>
      <w:bookmarkEnd w:id="8"/>
      <w:proofErr w:type="spellStart"/>
      <w:proofErr w:type="gramStart"/>
      <w:r w:rsidRPr="00C25DED">
        <w:rPr>
          <w:rFonts w:ascii="PT Astra Serif" w:hAnsi="PT Astra Serif"/>
          <w:sz w:val="24"/>
          <w:szCs w:val="24"/>
        </w:rPr>
        <w:t>з</w:t>
      </w:r>
      <w:proofErr w:type="spellEnd"/>
      <w:r w:rsidRPr="00C25DED">
        <w:rPr>
          <w:rFonts w:ascii="PT Astra Serif" w:hAnsi="PT Astra Serif"/>
          <w:sz w:val="24"/>
          <w:szCs w:val="24"/>
        </w:rPr>
        <w:t>) создание и модернизация мощностей по производству сухих молочных продуктов для детского питания и компонентов для них,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 в том числе организациям, осуществляющим производство и (или) первичную и (или) последующую (промышленную) переработку сельскохозяйственной продукции и ее реализацию;</w:t>
      </w:r>
      <w:proofErr w:type="gramEnd"/>
    </w:p>
    <w:p w:rsidR="00C25DED" w:rsidRPr="00C25DED" w:rsidRDefault="00C25DED">
      <w:pPr>
        <w:pStyle w:val="ConsPlusNormal"/>
        <w:jc w:val="both"/>
        <w:rPr>
          <w:rFonts w:ascii="PT Astra Serif" w:hAnsi="PT Astra Serif"/>
          <w:sz w:val="24"/>
          <w:szCs w:val="24"/>
        </w:rPr>
      </w:pPr>
      <w:r w:rsidRPr="00C25DED">
        <w:rPr>
          <w:rFonts w:ascii="PT Astra Serif" w:hAnsi="PT Astra Serif"/>
          <w:sz w:val="24"/>
          <w:szCs w:val="24"/>
        </w:rPr>
        <w:t xml:space="preserve">(в ред. </w:t>
      </w:r>
      <w:hyperlink r:id="rId52">
        <w:r w:rsidRPr="00C25DED">
          <w:rPr>
            <w:rFonts w:ascii="PT Astra Serif" w:hAnsi="PT Astra Serif"/>
            <w:sz w:val="24"/>
            <w:szCs w:val="24"/>
          </w:rPr>
          <w:t>Постановления</w:t>
        </w:r>
      </w:hyperlink>
      <w:r w:rsidRPr="00C25DED">
        <w:rPr>
          <w:rFonts w:ascii="PT Astra Serif" w:hAnsi="PT Astra Serif"/>
          <w:sz w:val="24"/>
          <w:szCs w:val="24"/>
        </w:rPr>
        <w:t xml:space="preserve"> Правительства РФ от 14.09.2022 N 1611)</w:t>
      </w:r>
    </w:p>
    <w:p w:rsidR="00C25DED" w:rsidRPr="00C25DED" w:rsidRDefault="00C25DED">
      <w:pPr>
        <w:pStyle w:val="ConsPlusNormal"/>
        <w:spacing w:before="200"/>
        <w:ind w:firstLine="540"/>
        <w:jc w:val="both"/>
        <w:rPr>
          <w:rFonts w:ascii="PT Astra Serif" w:hAnsi="PT Astra Serif"/>
          <w:sz w:val="24"/>
          <w:szCs w:val="24"/>
        </w:rPr>
      </w:pPr>
      <w:bookmarkStart w:id="9" w:name="P111"/>
      <w:bookmarkEnd w:id="9"/>
      <w:r w:rsidRPr="00C25DED">
        <w:rPr>
          <w:rFonts w:ascii="PT Astra Serif" w:hAnsi="PT Astra Serif"/>
          <w:sz w:val="24"/>
          <w:szCs w:val="24"/>
        </w:rPr>
        <w:t xml:space="preserve">и) создание и модернизация </w:t>
      </w:r>
      <w:proofErr w:type="spellStart"/>
      <w:r w:rsidRPr="00C25DED">
        <w:rPr>
          <w:rFonts w:ascii="PT Astra Serif" w:hAnsi="PT Astra Serif"/>
          <w:sz w:val="24"/>
          <w:szCs w:val="24"/>
        </w:rPr>
        <w:t>льн</w:t>
      </w:r>
      <w:proofErr w:type="gramStart"/>
      <w:r w:rsidRPr="00C25DED">
        <w:rPr>
          <w:rFonts w:ascii="PT Astra Serif" w:hAnsi="PT Astra Serif"/>
          <w:sz w:val="24"/>
          <w:szCs w:val="24"/>
        </w:rPr>
        <w:t>о</w:t>
      </w:r>
      <w:proofErr w:type="spellEnd"/>
      <w:r w:rsidRPr="00C25DED">
        <w:rPr>
          <w:rFonts w:ascii="PT Astra Serif" w:hAnsi="PT Astra Serif"/>
          <w:sz w:val="24"/>
          <w:szCs w:val="24"/>
        </w:rPr>
        <w:t>-</w:t>
      </w:r>
      <w:proofErr w:type="gramEnd"/>
      <w:r w:rsidRPr="00C25DED">
        <w:rPr>
          <w:rFonts w:ascii="PT Astra Serif" w:hAnsi="PT Astra Serif"/>
          <w:sz w:val="24"/>
          <w:szCs w:val="24"/>
        </w:rPr>
        <w:t xml:space="preserve">, </w:t>
      </w:r>
      <w:proofErr w:type="spellStart"/>
      <w:r w:rsidRPr="00C25DED">
        <w:rPr>
          <w:rFonts w:ascii="PT Astra Serif" w:hAnsi="PT Astra Serif"/>
          <w:sz w:val="24"/>
          <w:szCs w:val="24"/>
        </w:rPr>
        <w:t>пенькоперерабатывающих</w:t>
      </w:r>
      <w:proofErr w:type="spellEnd"/>
      <w:r w:rsidRPr="00C25DED">
        <w:rPr>
          <w:rFonts w:ascii="PT Astra Serif" w:hAnsi="PT Astra Serif"/>
          <w:sz w:val="24"/>
          <w:szCs w:val="24"/>
        </w:rPr>
        <w:t xml:space="preserve"> предприятий,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C25DED" w:rsidRPr="00C25DED" w:rsidRDefault="00C25DED">
      <w:pPr>
        <w:pStyle w:val="ConsPlusNormal"/>
        <w:spacing w:before="200"/>
        <w:ind w:firstLine="540"/>
        <w:jc w:val="both"/>
        <w:rPr>
          <w:rFonts w:ascii="PT Astra Serif" w:hAnsi="PT Astra Serif"/>
          <w:sz w:val="24"/>
          <w:szCs w:val="24"/>
        </w:rPr>
      </w:pPr>
      <w:bookmarkStart w:id="10" w:name="P112"/>
      <w:bookmarkEnd w:id="10"/>
      <w:r w:rsidRPr="00C25DED">
        <w:rPr>
          <w:rFonts w:ascii="PT Astra Serif" w:hAnsi="PT Astra Serif"/>
          <w:sz w:val="24"/>
          <w:szCs w:val="24"/>
        </w:rPr>
        <w:t xml:space="preserve">к) создание на территориях Республики Крым и </w:t>
      </w:r>
      <w:proofErr w:type="gramStart"/>
      <w:r w:rsidRPr="00C25DED">
        <w:rPr>
          <w:rFonts w:ascii="PT Astra Serif" w:hAnsi="PT Astra Serif"/>
          <w:sz w:val="24"/>
          <w:szCs w:val="24"/>
        </w:rPr>
        <w:t>г</w:t>
      </w:r>
      <w:proofErr w:type="gramEnd"/>
      <w:r w:rsidRPr="00C25DED">
        <w:rPr>
          <w:rFonts w:ascii="PT Astra Serif" w:hAnsi="PT Astra Serif"/>
          <w:sz w:val="24"/>
          <w:szCs w:val="24"/>
        </w:rPr>
        <w:t>. Севастополя оптово-распределительных центров,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C25DED" w:rsidRPr="00C25DED" w:rsidRDefault="00C25DED">
      <w:pPr>
        <w:pStyle w:val="ConsPlusNormal"/>
        <w:jc w:val="both"/>
        <w:rPr>
          <w:rFonts w:ascii="PT Astra Serif" w:hAnsi="PT Astra Serif"/>
          <w:sz w:val="24"/>
          <w:szCs w:val="24"/>
        </w:rPr>
      </w:pPr>
      <w:r w:rsidRPr="00C25DED">
        <w:rPr>
          <w:rFonts w:ascii="PT Astra Serif" w:hAnsi="PT Astra Serif"/>
          <w:sz w:val="24"/>
          <w:szCs w:val="24"/>
        </w:rPr>
        <w:t>(</w:t>
      </w:r>
      <w:proofErr w:type="spellStart"/>
      <w:r w:rsidRPr="00C25DED">
        <w:rPr>
          <w:rFonts w:ascii="PT Astra Serif" w:hAnsi="PT Astra Serif"/>
          <w:sz w:val="24"/>
          <w:szCs w:val="24"/>
        </w:rPr>
        <w:t>пп</w:t>
      </w:r>
      <w:proofErr w:type="spellEnd"/>
      <w:r w:rsidRPr="00C25DED">
        <w:rPr>
          <w:rFonts w:ascii="PT Astra Serif" w:hAnsi="PT Astra Serif"/>
          <w:sz w:val="24"/>
          <w:szCs w:val="24"/>
        </w:rPr>
        <w:t xml:space="preserve">. "к" </w:t>
      </w:r>
      <w:proofErr w:type="gramStart"/>
      <w:r w:rsidRPr="00C25DED">
        <w:rPr>
          <w:rFonts w:ascii="PT Astra Serif" w:hAnsi="PT Astra Serif"/>
          <w:sz w:val="24"/>
          <w:szCs w:val="24"/>
        </w:rPr>
        <w:t>введен</w:t>
      </w:r>
      <w:proofErr w:type="gramEnd"/>
      <w:r w:rsidRPr="00C25DED">
        <w:rPr>
          <w:rFonts w:ascii="PT Astra Serif" w:hAnsi="PT Astra Serif"/>
          <w:sz w:val="24"/>
          <w:szCs w:val="24"/>
        </w:rPr>
        <w:t xml:space="preserve"> </w:t>
      </w:r>
      <w:hyperlink r:id="rId53">
        <w:r w:rsidRPr="00C25DED">
          <w:rPr>
            <w:rFonts w:ascii="PT Astra Serif" w:hAnsi="PT Astra Serif"/>
            <w:sz w:val="24"/>
            <w:szCs w:val="24"/>
          </w:rPr>
          <w:t>Постановлением</w:t>
        </w:r>
      </w:hyperlink>
      <w:r w:rsidRPr="00C25DED">
        <w:rPr>
          <w:rFonts w:ascii="PT Astra Serif" w:hAnsi="PT Astra Serif"/>
          <w:sz w:val="24"/>
          <w:szCs w:val="24"/>
        </w:rPr>
        <w:t xml:space="preserve"> Правительства РФ от 22.07.2021 N 1247)</w:t>
      </w:r>
    </w:p>
    <w:p w:rsidR="00C25DED" w:rsidRPr="00C25DED" w:rsidRDefault="00C25DED">
      <w:pPr>
        <w:pStyle w:val="ConsPlusNormal"/>
        <w:spacing w:before="200"/>
        <w:ind w:firstLine="540"/>
        <w:jc w:val="both"/>
        <w:rPr>
          <w:rFonts w:ascii="PT Astra Serif" w:hAnsi="PT Astra Serif"/>
          <w:sz w:val="24"/>
          <w:szCs w:val="24"/>
        </w:rPr>
      </w:pPr>
      <w:bookmarkStart w:id="11" w:name="P114"/>
      <w:bookmarkEnd w:id="11"/>
      <w:r w:rsidRPr="00C25DED">
        <w:rPr>
          <w:rFonts w:ascii="PT Astra Serif" w:hAnsi="PT Astra Serif"/>
          <w:sz w:val="24"/>
          <w:szCs w:val="24"/>
        </w:rPr>
        <w:t>л) создание и (или) модернизация репродукторов первого порядка для производства родительских форм птицы яичного и (или) мясного направлений продуктивности,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C25DED" w:rsidRPr="00C25DED" w:rsidRDefault="00C25DED">
      <w:pPr>
        <w:pStyle w:val="ConsPlusNormal"/>
        <w:jc w:val="both"/>
        <w:rPr>
          <w:rFonts w:ascii="PT Astra Serif" w:hAnsi="PT Astra Serif"/>
          <w:sz w:val="24"/>
          <w:szCs w:val="24"/>
        </w:rPr>
      </w:pPr>
      <w:r w:rsidRPr="00C25DED">
        <w:rPr>
          <w:rFonts w:ascii="PT Astra Serif" w:hAnsi="PT Astra Serif"/>
          <w:sz w:val="24"/>
          <w:szCs w:val="24"/>
        </w:rPr>
        <w:t>(</w:t>
      </w:r>
      <w:proofErr w:type="spellStart"/>
      <w:r w:rsidRPr="00C25DED">
        <w:rPr>
          <w:rFonts w:ascii="PT Astra Serif" w:hAnsi="PT Astra Serif"/>
          <w:sz w:val="24"/>
          <w:szCs w:val="24"/>
        </w:rPr>
        <w:t>пп</w:t>
      </w:r>
      <w:proofErr w:type="spellEnd"/>
      <w:r w:rsidRPr="00C25DED">
        <w:rPr>
          <w:rFonts w:ascii="PT Astra Serif" w:hAnsi="PT Astra Serif"/>
          <w:sz w:val="24"/>
          <w:szCs w:val="24"/>
        </w:rPr>
        <w:t xml:space="preserve">. "л" введен </w:t>
      </w:r>
      <w:hyperlink r:id="rId54">
        <w:r w:rsidRPr="00C25DED">
          <w:rPr>
            <w:rFonts w:ascii="PT Astra Serif" w:hAnsi="PT Astra Serif"/>
            <w:sz w:val="24"/>
            <w:szCs w:val="24"/>
          </w:rPr>
          <w:t>Постановлением</w:t>
        </w:r>
      </w:hyperlink>
      <w:r w:rsidRPr="00C25DED">
        <w:rPr>
          <w:rFonts w:ascii="PT Astra Serif" w:hAnsi="PT Astra Serif"/>
          <w:sz w:val="24"/>
          <w:szCs w:val="24"/>
        </w:rPr>
        <w:t xml:space="preserve"> Правительства РФ от 23.08.2021 N 1377; в ред. </w:t>
      </w:r>
      <w:hyperlink r:id="rId55">
        <w:r w:rsidRPr="00C25DED">
          <w:rPr>
            <w:rFonts w:ascii="PT Astra Serif" w:hAnsi="PT Astra Serif"/>
            <w:sz w:val="24"/>
            <w:szCs w:val="24"/>
          </w:rPr>
          <w:t>Постановления</w:t>
        </w:r>
      </w:hyperlink>
      <w:r w:rsidRPr="00C25DED">
        <w:rPr>
          <w:rFonts w:ascii="PT Astra Serif" w:hAnsi="PT Astra Serif"/>
          <w:sz w:val="24"/>
          <w:szCs w:val="24"/>
        </w:rPr>
        <w:t xml:space="preserve"> Правительства РФ от 14.09.2022 N 1611)</w:t>
      </w:r>
    </w:p>
    <w:p w:rsidR="00C25DED" w:rsidRPr="00C25DED" w:rsidRDefault="00C25DED">
      <w:pPr>
        <w:pStyle w:val="ConsPlusNormal"/>
        <w:spacing w:before="200"/>
        <w:ind w:firstLine="540"/>
        <w:jc w:val="both"/>
        <w:rPr>
          <w:rFonts w:ascii="PT Astra Serif" w:hAnsi="PT Astra Serif"/>
          <w:sz w:val="24"/>
          <w:szCs w:val="24"/>
        </w:rPr>
      </w:pPr>
      <w:bookmarkStart w:id="12" w:name="P116"/>
      <w:bookmarkEnd w:id="12"/>
      <w:r w:rsidRPr="00C25DED">
        <w:rPr>
          <w:rFonts w:ascii="PT Astra Serif" w:hAnsi="PT Astra Serif"/>
          <w:sz w:val="24"/>
          <w:szCs w:val="24"/>
        </w:rPr>
        <w:t>м) создание и (или) модернизация репродукторов второго порядка для производства инкубационного яйца финального гибрида птицы яичного и (или) мясного направлений продуктивности,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C25DED" w:rsidRPr="00C25DED" w:rsidRDefault="00C25DED">
      <w:pPr>
        <w:pStyle w:val="ConsPlusNormal"/>
        <w:jc w:val="both"/>
        <w:rPr>
          <w:rFonts w:ascii="PT Astra Serif" w:hAnsi="PT Astra Serif"/>
          <w:sz w:val="24"/>
          <w:szCs w:val="24"/>
        </w:rPr>
      </w:pPr>
      <w:r w:rsidRPr="00C25DED">
        <w:rPr>
          <w:rFonts w:ascii="PT Astra Serif" w:hAnsi="PT Astra Serif"/>
          <w:sz w:val="24"/>
          <w:szCs w:val="24"/>
        </w:rPr>
        <w:t>(</w:t>
      </w:r>
      <w:proofErr w:type="spellStart"/>
      <w:r w:rsidRPr="00C25DED">
        <w:rPr>
          <w:rFonts w:ascii="PT Astra Serif" w:hAnsi="PT Astra Serif"/>
          <w:sz w:val="24"/>
          <w:szCs w:val="24"/>
        </w:rPr>
        <w:t>пп</w:t>
      </w:r>
      <w:proofErr w:type="spellEnd"/>
      <w:r w:rsidRPr="00C25DED">
        <w:rPr>
          <w:rFonts w:ascii="PT Astra Serif" w:hAnsi="PT Astra Serif"/>
          <w:sz w:val="24"/>
          <w:szCs w:val="24"/>
        </w:rPr>
        <w:t xml:space="preserve">. "м" введен </w:t>
      </w:r>
      <w:hyperlink r:id="rId56">
        <w:r w:rsidRPr="00C25DED">
          <w:rPr>
            <w:rFonts w:ascii="PT Astra Serif" w:hAnsi="PT Astra Serif"/>
            <w:sz w:val="24"/>
            <w:szCs w:val="24"/>
          </w:rPr>
          <w:t>Постановлением</w:t>
        </w:r>
      </w:hyperlink>
      <w:r w:rsidRPr="00C25DED">
        <w:rPr>
          <w:rFonts w:ascii="PT Astra Serif" w:hAnsi="PT Astra Serif"/>
          <w:sz w:val="24"/>
          <w:szCs w:val="24"/>
        </w:rPr>
        <w:t xml:space="preserve"> Правительства РФ от 23.08.2021 N 1377; в ред. </w:t>
      </w:r>
      <w:hyperlink r:id="rId57">
        <w:r w:rsidRPr="00C25DED">
          <w:rPr>
            <w:rFonts w:ascii="PT Astra Serif" w:hAnsi="PT Astra Serif"/>
            <w:sz w:val="24"/>
            <w:szCs w:val="24"/>
          </w:rPr>
          <w:t>Постановления</w:t>
        </w:r>
      </w:hyperlink>
      <w:r w:rsidRPr="00C25DED">
        <w:rPr>
          <w:rFonts w:ascii="PT Astra Serif" w:hAnsi="PT Astra Serif"/>
          <w:sz w:val="24"/>
          <w:szCs w:val="24"/>
        </w:rPr>
        <w:t xml:space="preserve"> Правительства РФ от 14.09.2022 N 1611)</w:t>
      </w:r>
    </w:p>
    <w:p w:rsidR="00C25DED" w:rsidRPr="00C25DED" w:rsidRDefault="00C25DED">
      <w:pPr>
        <w:pStyle w:val="ConsPlusNormal"/>
        <w:spacing w:before="200"/>
        <w:ind w:firstLine="540"/>
        <w:jc w:val="both"/>
        <w:rPr>
          <w:rFonts w:ascii="PT Astra Serif" w:hAnsi="PT Astra Serif"/>
          <w:sz w:val="24"/>
          <w:szCs w:val="24"/>
        </w:rPr>
      </w:pPr>
      <w:proofErr w:type="spellStart"/>
      <w:proofErr w:type="gramStart"/>
      <w:r w:rsidRPr="00C25DED">
        <w:rPr>
          <w:rFonts w:ascii="PT Astra Serif" w:hAnsi="PT Astra Serif"/>
          <w:sz w:val="24"/>
          <w:szCs w:val="24"/>
        </w:rPr>
        <w:lastRenderedPageBreak/>
        <w:t>н</w:t>
      </w:r>
      <w:proofErr w:type="spellEnd"/>
      <w:r w:rsidRPr="00C25DED">
        <w:rPr>
          <w:rFonts w:ascii="PT Astra Serif" w:hAnsi="PT Astra Serif"/>
          <w:sz w:val="24"/>
          <w:szCs w:val="24"/>
        </w:rPr>
        <w:t>) приобретение маркировочного оборудования и ввод его в эксплуатацию сельскохозяйственными товаропроизводителями, за исключением граждан, ведущих личное подсобное хозяйство, и российскими организациями, в том числе организациями, осуществляющими производство и (или) первичную и (или) последующую (промышленную) переработку сельскохозяйственной продукции и ее реализацию, организациями, осуществляющими переработку молока сырого крупного рогатого скота, козьего и овечьего на молочную продукцию и выпуск ее в оборот;</w:t>
      </w:r>
      <w:proofErr w:type="gramEnd"/>
    </w:p>
    <w:p w:rsidR="00C25DED" w:rsidRPr="00C25DED" w:rsidRDefault="00C25DED">
      <w:pPr>
        <w:pStyle w:val="ConsPlusNormal"/>
        <w:jc w:val="both"/>
        <w:rPr>
          <w:rFonts w:ascii="PT Astra Serif" w:hAnsi="PT Astra Serif"/>
          <w:sz w:val="24"/>
          <w:szCs w:val="24"/>
        </w:rPr>
      </w:pPr>
      <w:r w:rsidRPr="00C25DED">
        <w:rPr>
          <w:rFonts w:ascii="PT Astra Serif" w:hAnsi="PT Astra Serif"/>
          <w:sz w:val="24"/>
          <w:szCs w:val="24"/>
        </w:rPr>
        <w:t>(</w:t>
      </w:r>
      <w:proofErr w:type="spellStart"/>
      <w:r w:rsidRPr="00C25DED">
        <w:rPr>
          <w:rFonts w:ascii="PT Astra Serif" w:hAnsi="PT Astra Serif"/>
          <w:sz w:val="24"/>
          <w:szCs w:val="24"/>
        </w:rPr>
        <w:t>пп</w:t>
      </w:r>
      <w:proofErr w:type="spellEnd"/>
      <w:r w:rsidRPr="00C25DED">
        <w:rPr>
          <w:rFonts w:ascii="PT Astra Serif" w:hAnsi="PT Astra Serif"/>
          <w:sz w:val="24"/>
          <w:szCs w:val="24"/>
        </w:rPr>
        <w:t>. "</w:t>
      </w:r>
      <w:proofErr w:type="spellStart"/>
      <w:r w:rsidRPr="00C25DED">
        <w:rPr>
          <w:rFonts w:ascii="PT Astra Serif" w:hAnsi="PT Astra Serif"/>
          <w:sz w:val="24"/>
          <w:szCs w:val="24"/>
        </w:rPr>
        <w:t>н</w:t>
      </w:r>
      <w:proofErr w:type="spellEnd"/>
      <w:r w:rsidRPr="00C25DED">
        <w:rPr>
          <w:rFonts w:ascii="PT Astra Serif" w:hAnsi="PT Astra Serif"/>
          <w:sz w:val="24"/>
          <w:szCs w:val="24"/>
        </w:rPr>
        <w:t xml:space="preserve">" </w:t>
      </w:r>
      <w:proofErr w:type="gramStart"/>
      <w:r w:rsidRPr="00C25DED">
        <w:rPr>
          <w:rFonts w:ascii="PT Astra Serif" w:hAnsi="PT Astra Serif"/>
          <w:sz w:val="24"/>
          <w:szCs w:val="24"/>
        </w:rPr>
        <w:t>введен</w:t>
      </w:r>
      <w:proofErr w:type="gramEnd"/>
      <w:r w:rsidRPr="00C25DED">
        <w:rPr>
          <w:rFonts w:ascii="PT Astra Serif" w:hAnsi="PT Astra Serif"/>
          <w:sz w:val="24"/>
          <w:szCs w:val="24"/>
        </w:rPr>
        <w:t xml:space="preserve"> </w:t>
      </w:r>
      <w:hyperlink r:id="rId58">
        <w:r w:rsidRPr="00C25DED">
          <w:rPr>
            <w:rFonts w:ascii="PT Astra Serif" w:hAnsi="PT Astra Serif"/>
            <w:sz w:val="24"/>
            <w:szCs w:val="24"/>
          </w:rPr>
          <w:t>Постановлением</w:t>
        </w:r>
      </w:hyperlink>
      <w:r w:rsidRPr="00C25DED">
        <w:rPr>
          <w:rFonts w:ascii="PT Astra Serif" w:hAnsi="PT Astra Serif"/>
          <w:sz w:val="24"/>
          <w:szCs w:val="24"/>
        </w:rPr>
        <w:t xml:space="preserve"> Правительства РФ от 14.09.2022 N 1611)</w:t>
      </w:r>
    </w:p>
    <w:p w:rsidR="00C25DED" w:rsidRPr="00C25DED" w:rsidRDefault="00C25DED">
      <w:pPr>
        <w:pStyle w:val="ConsPlusNormal"/>
        <w:spacing w:before="200"/>
        <w:ind w:firstLine="540"/>
        <w:jc w:val="both"/>
        <w:rPr>
          <w:rFonts w:ascii="PT Astra Serif" w:hAnsi="PT Astra Serif"/>
          <w:sz w:val="24"/>
          <w:szCs w:val="24"/>
        </w:rPr>
      </w:pPr>
      <w:bookmarkStart w:id="13" w:name="P120"/>
      <w:bookmarkEnd w:id="13"/>
      <w:r w:rsidRPr="00C25DED">
        <w:rPr>
          <w:rFonts w:ascii="PT Astra Serif" w:hAnsi="PT Astra Serif"/>
          <w:sz w:val="24"/>
          <w:szCs w:val="24"/>
        </w:rPr>
        <w:t xml:space="preserve">о) создание и (или) модернизация объектов по производству кормов для </w:t>
      </w:r>
      <w:proofErr w:type="spellStart"/>
      <w:r w:rsidRPr="00C25DED">
        <w:rPr>
          <w:rFonts w:ascii="PT Astra Serif" w:hAnsi="PT Astra Serif"/>
          <w:sz w:val="24"/>
          <w:szCs w:val="24"/>
        </w:rPr>
        <w:t>аквакультуры</w:t>
      </w:r>
      <w:proofErr w:type="spellEnd"/>
      <w:r w:rsidRPr="00C25DED">
        <w:rPr>
          <w:rFonts w:ascii="PT Astra Serif" w:hAnsi="PT Astra Serif"/>
          <w:sz w:val="24"/>
          <w:szCs w:val="24"/>
        </w:rPr>
        <w:t>,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 ввод в эксплуатацию которых осуществлен не ранее 2023 года.</w:t>
      </w:r>
    </w:p>
    <w:p w:rsidR="00C25DED" w:rsidRPr="00C25DED" w:rsidRDefault="00C25DED">
      <w:pPr>
        <w:pStyle w:val="ConsPlusNormal"/>
        <w:jc w:val="both"/>
        <w:rPr>
          <w:rFonts w:ascii="PT Astra Serif" w:hAnsi="PT Astra Serif"/>
          <w:sz w:val="24"/>
          <w:szCs w:val="24"/>
        </w:rPr>
      </w:pPr>
      <w:r w:rsidRPr="00C25DED">
        <w:rPr>
          <w:rFonts w:ascii="PT Astra Serif" w:hAnsi="PT Astra Serif"/>
          <w:sz w:val="24"/>
          <w:szCs w:val="24"/>
        </w:rPr>
        <w:t>(</w:t>
      </w:r>
      <w:proofErr w:type="spellStart"/>
      <w:r w:rsidRPr="00C25DED">
        <w:rPr>
          <w:rFonts w:ascii="PT Astra Serif" w:hAnsi="PT Astra Serif"/>
          <w:sz w:val="24"/>
          <w:szCs w:val="24"/>
        </w:rPr>
        <w:t>пп</w:t>
      </w:r>
      <w:proofErr w:type="spellEnd"/>
      <w:r w:rsidRPr="00C25DED">
        <w:rPr>
          <w:rFonts w:ascii="PT Astra Serif" w:hAnsi="PT Astra Serif"/>
          <w:sz w:val="24"/>
          <w:szCs w:val="24"/>
        </w:rPr>
        <w:t xml:space="preserve">. "о" </w:t>
      </w:r>
      <w:proofErr w:type="gramStart"/>
      <w:r w:rsidRPr="00C25DED">
        <w:rPr>
          <w:rFonts w:ascii="PT Astra Serif" w:hAnsi="PT Astra Serif"/>
          <w:sz w:val="24"/>
          <w:szCs w:val="24"/>
        </w:rPr>
        <w:t>введен</w:t>
      </w:r>
      <w:proofErr w:type="gramEnd"/>
      <w:r w:rsidRPr="00C25DED">
        <w:rPr>
          <w:rFonts w:ascii="PT Astra Serif" w:hAnsi="PT Astra Serif"/>
          <w:sz w:val="24"/>
          <w:szCs w:val="24"/>
        </w:rPr>
        <w:t xml:space="preserve"> </w:t>
      </w:r>
      <w:hyperlink r:id="rId59">
        <w:r w:rsidRPr="00C25DED">
          <w:rPr>
            <w:rFonts w:ascii="PT Astra Serif" w:hAnsi="PT Astra Serif"/>
            <w:sz w:val="24"/>
            <w:szCs w:val="24"/>
          </w:rPr>
          <w:t>Постановлением</w:t>
        </w:r>
      </w:hyperlink>
      <w:r w:rsidRPr="00C25DED">
        <w:rPr>
          <w:rFonts w:ascii="PT Astra Serif" w:hAnsi="PT Astra Serif"/>
          <w:sz w:val="24"/>
          <w:szCs w:val="24"/>
        </w:rPr>
        <w:t xml:space="preserve"> Правительства РФ от 14.09.2022 N 1611)</w:t>
      </w:r>
    </w:p>
    <w:p w:rsidR="00C25DED" w:rsidRPr="00C25DED" w:rsidRDefault="00C25DED">
      <w:pPr>
        <w:pStyle w:val="ConsPlusNormal"/>
        <w:spacing w:before="200"/>
        <w:ind w:firstLine="540"/>
        <w:jc w:val="both"/>
        <w:rPr>
          <w:rFonts w:ascii="PT Astra Serif" w:hAnsi="PT Astra Serif"/>
          <w:sz w:val="24"/>
          <w:szCs w:val="24"/>
        </w:rPr>
      </w:pPr>
      <w:r w:rsidRPr="00C25DED">
        <w:rPr>
          <w:rFonts w:ascii="PT Astra Serif" w:hAnsi="PT Astra Serif"/>
          <w:sz w:val="24"/>
          <w:szCs w:val="24"/>
        </w:rPr>
        <w:t>4. Иные межбюджетные трансферты предоставляются в отношении:</w:t>
      </w:r>
    </w:p>
    <w:p w:rsidR="00C25DED" w:rsidRPr="00C25DED" w:rsidRDefault="00C25DED">
      <w:pPr>
        <w:pStyle w:val="ConsPlusNormal"/>
        <w:spacing w:before="200"/>
        <w:ind w:firstLine="540"/>
        <w:jc w:val="both"/>
        <w:rPr>
          <w:rFonts w:ascii="PT Astra Serif" w:hAnsi="PT Astra Serif"/>
          <w:sz w:val="24"/>
          <w:szCs w:val="24"/>
        </w:rPr>
      </w:pPr>
      <w:proofErr w:type="gramStart"/>
      <w:r w:rsidRPr="00C25DED">
        <w:rPr>
          <w:rFonts w:ascii="PT Astra Serif" w:hAnsi="PT Astra Serif"/>
          <w:sz w:val="24"/>
          <w:szCs w:val="24"/>
        </w:rPr>
        <w:t xml:space="preserve">а) объектов, указанных в </w:t>
      </w:r>
      <w:hyperlink w:anchor="P102">
        <w:r w:rsidRPr="00C25DED">
          <w:rPr>
            <w:rFonts w:ascii="PT Astra Serif" w:hAnsi="PT Astra Serif"/>
            <w:sz w:val="24"/>
            <w:szCs w:val="24"/>
          </w:rPr>
          <w:t>подпунктах "а"</w:t>
        </w:r>
      </w:hyperlink>
      <w:r w:rsidRPr="00C25DED">
        <w:rPr>
          <w:rFonts w:ascii="PT Astra Serif" w:hAnsi="PT Astra Serif"/>
          <w:sz w:val="24"/>
          <w:szCs w:val="24"/>
        </w:rPr>
        <w:t xml:space="preserve">, </w:t>
      </w:r>
      <w:hyperlink w:anchor="P104">
        <w:r w:rsidRPr="00C25DED">
          <w:rPr>
            <w:rFonts w:ascii="PT Astra Serif" w:hAnsi="PT Astra Serif"/>
            <w:sz w:val="24"/>
            <w:szCs w:val="24"/>
          </w:rPr>
          <w:t>"в"</w:t>
        </w:r>
      </w:hyperlink>
      <w:r w:rsidRPr="00C25DED">
        <w:rPr>
          <w:rFonts w:ascii="PT Astra Serif" w:hAnsi="PT Astra Serif"/>
          <w:sz w:val="24"/>
          <w:szCs w:val="24"/>
        </w:rPr>
        <w:t xml:space="preserve"> и </w:t>
      </w:r>
      <w:hyperlink w:anchor="P106">
        <w:r w:rsidRPr="00C25DED">
          <w:rPr>
            <w:rFonts w:ascii="PT Astra Serif" w:hAnsi="PT Astra Serif"/>
            <w:sz w:val="24"/>
            <w:szCs w:val="24"/>
          </w:rPr>
          <w:t>"</w:t>
        </w:r>
        <w:proofErr w:type="spellStart"/>
        <w:r w:rsidRPr="00C25DED">
          <w:rPr>
            <w:rFonts w:ascii="PT Astra Serif" w:hAnsi="PT Astra Serif"/>
            <w:sz w:val="24"/>
            <w:szCs w:val="24"/>
          </w:rPr>
          <w:t>д</w:t>
        </w:r>
        <w:proofErr w:type="spellEnd"/>
        <w:r w:rsidRPr="00C25DED">
          <w:rPr>
            <w:rFonts w:ascii="PT Astra Serif" w:hAnsi="PT Astra Serif"/>
            <w:sz w:val="24"/>
            <w:szCs w:val="24"/>
          </w:rPr>
          <w:t>" пункта 3</w:t>
        </w:r>
      </w:hyperlink>
      <w:r w:rsidRPr="00C25DED">
        <w:rPr>
          <w:rFonts w:ascii="PT Astra Serif" w:hAnsi="PT Astra Serif"/>
          <w:sz w:val="24"/>
          <w:szCs w:val="24"/>
        </w:rPr>
        <w:t xml:space="preserve"> настоящих Правил, - в 2018 году и в последующие годы;</w:t>
      </w:r>
      <w:proofErr w:type="gramEnd"/>
    </w:p>
    <w:p w:rsidR="00C25DED" w:rsidRPr="00C25DED" w:rsidRDefault="00C25DED">
      <w:pPr>
        <w:pStyle w:val="ConsPlusNormal"/>
        <w:spacing w:before="200"/>
        <w:ind w:firstLine="540"/>
        <w:jc w:val="both"/>
        <w:rPr>
          <w:rFonts w:ascii="PT Astra Serif" w:hAnsi="PT Astra Serif"/>
          <w:sz w:val="24"/>
          <w:szCs w:val="24"/>
        </w:rPr>
      </w:pPr>
      <w:r w:rsidRPr="00C25DED">
        <w:rPr>
          <w:rFonts w:ascii="PT Astra Serif" w:hAnsi="PT Astra Serif"/>
          <w:sz w:val="24"/>
          <w:szCs w:val="24"/>
        </w:rPr>
        <w:t xml:space="preserve">б) объектов, указанных в </w:t>
      </w:r>
      <w:hyperlink w:anchor="P103">
        <w:r w:rsidRPr="00C25DED">
          <w:rPr>
            <w:rFonts w:ascii="PT Astra Serif" w:hAnsi="PT Astra Serif"/>
            <w:sz w:val="24"/>
            <w:szCs w:val="24"/>
          </w:rPr>
          <w:t>подпункте "б" пункта 3</w:t>
        </w:r>
      </w:hyperlink>
      <w:r w:rsidRPr="00C25DED">
        <w:rPr>
          <w:rFonts w:ascii="PT Astra Serif" w:hAnsi="PT Astra Serif"/>
          <w:sz w:val="24"/>
          <w:szCs w:val="24"/>
        </w:rPr>
        <w:t xml:space="preserve"> настоящих Правил, - в 2018 году;</w:t>
      </w:r>
    </w:p>
    <w:p w:rsidR="00C25DED" w:rsidRPr="00C25DED" w:rsidRDefault="00C25DED">
      <w:pPr>
        <w:pStyle w:val="ConsPlusNormal"/>
        <w:spacing w:before="200"/>
        <w:ind w:firstLine="540"/>
        <w:jc w:val="both"/>
        <w:rPr>
          <w:rFonts w:ascii="PT Astra Serif" w:hAnsi="PT Astra Serif"/>
          <w:sz w:val="24"/>
          <w:szCs w:val="24"/>
        </w:rPr>
      </w:pPr>
      <w:r w:rsidRPr="00C25DED">
        <w:rPr>
          <w:rFonts w:ascii="PT Astra Serif" w:hAnsi="PT Astra Serif"/>
          <w:sz w:val="24"/>
          <w:szCs w:val="24"/>
        </w:rPr>
        <w:t xml:space="preserve">в) объектов, указанных в </w:t>
      </w:r>
      <w:hyperlink w:anchor="P105">
        <w:r w:rsidRPr="00C25DED">
          <w:rPr>
            <w:rFonts w:ascii="PT Astra Serif" w:hAnsi="PT Astra Serif"/>
            <w:sz w:val="24"/>
            <w:szCs w:val="24"/>
          </w:rPr>
          <w:t>подпунктах "г"</w:t>
        </w:r>
      </w:hyperlink>
      <w:r w:rsidRPr="00C25DED">
        <w:rPr>
          <w:rFonts w:ascii="PT Astra Serif" w:hAnsi="PT Astra Serif"/>
          <w:sz w:val="24"/>
          <w:szCs w:val="24"/>
        </w:rPr>
        <w:t xml:space="preserve">, </w:t>
      </w:r>
      <w:hyperlink w:anchor="P107">
        <w:r w:rsidRPr="00C25DED">
          <w:rPr>
            <w:rFonts w:ascii="PT Astra Serif" w:hAnsi="PT Astra Serif"/>
            <w:sz w:val="24"/>
            <w:szCs w:val="24"/>
          </w:rPr>
          <w:t>"е"</w:t>
        </w:r>
      </w:hyperlink>
      <w:r w:rsidRPr="00C25DED">
        <w:rPr>
          <w:rFonts w:ascii="PT Astra Serif" w:hAnsi="PT Astra Serif"/>
          <w:sz w:val="24"/>
          <w:szCs w:val="24"/>
        </w:rPr>
        <w:t xml:space="preserve"> - </w:t>
      </w:r>
      <w:hyperlink w:anchor="P111">
        <w:r w:rsidRPr="00C25DED">
          <w:rPr>
            <w:rFonts w:ascii="PT Astra Serif" w:hAnsi="PT Astra Serif"/>
            <w:sz w:val="24"/>
            <w:szCs w:val="24"/>
          </w:rPr>
          <w:t>"и" пункта 3</w:t>
        </w:r>
      </w:hyperlink>
      <w:r w:rsidRPr="00C25DED">
        <w:rPr>
          <w:rFonts w:ascii="PT Astra Serif" w:hAnsi="PT Astra Serif"/>
          <w:sz w:val="24"/>
          <w:szCs w:val="24"/>
        </w:rPr>
        <w:t xml:space="preserve"> настоящих Правил, - в 2019 году и в последующие годы;</w:t>
      </w:r>
    </w:p>
    <w:p w:rsidR="00C25DED" w:rsidRPr="00C25DED" w:rsidRDefault="00C25DED">
      <w:pPr>
        <w:pStyle w:val="ConsPlusNormal"/>
        <w:spacing w:before="200"/>
        <w:ind w:firstLine="540"/>
        <w:jc w:val="both"/>
        <w:rPr>
          <w:rFonts w:ascii="PT Astra Serif" w:hAnsi="PT Astra Serif"/>
          <w:sz w:val="24"/>
          <w:szCs w:val="24"/>
        </w:rPr>
      </w:pPr>
      <w:r w:rsidRPr="00C25DED">
        <w:rPr>
          <w:rFonts w:ascii="PT Astra Serif" w:hAnsi="PT Astra Serif"/>
          <w:sz w:val="24"/>
          <w:szCs w:val="24"/>
        </w:rPr>
        <w:t xml:space="preserve">г) объектов, указанных в </w:t>
      </w:r>
      <w:hyperlink w:anchor="P112">
        <w:r w:rsidRPr="00C25DED">
          <w:rPr>
            <w:rFonts w:ascii="PT Astra Serif" w:hAnsi="PT Astra Serif"/>
            <w:sz w:val="24"/>
            <w:szCs w:val="24"/>
          </w:rPr>
          <w:t>подпункте "к" пункта 3</w:t>
        </w:r>
      </w:hyperlink>
      <w:r w:rsidRPr="00C25DED">
        <w:rPr>
          <w:rFonts w:ascii="PT Astra Serif" w:hAnsi="PT Astra Serif"/>
          <w:sz w:val="24"/>
          <w:szCs w:val="24"/>
        </w:rPr>
        <w:t xml:space="preserve"> настоящих Правил, - в 2022 году и в последующие годы;</w:t>
      </w:r>
    </w:p>
    <w:p w:rsidR="00C25DED" w:rsidRPr="00C25DED" w:rsidRDefault="00C25DED">
      <w:pPr>
        <w:pStyle w:val="ConsPlusNormal"/>
        <w:jc w:val="both"/>
        <w:rPr>
          <w:rFonts w:ascii="PT Astra Serif" w:hAnsi="PT Astra Serif"/>
          <w:sz w:val="24"/>
          <w:szCs w:val="24"/>
        </w:rPr>
      </w:pPr>
      <w:r w:rsidRPr="00C25DED">
        <w:rPr>
          <w:rFonts w:ascii="PT Astra Serif" w:hAnsi="PT Astra Serif"/>
          <w:sz w:val="24"/>
          <w:szCs w:val="24"/>
        </w:rPr>
        <w:t>(</w:t>
      </w:r>
      <w:proofErr w:type="spellStart"/>
      <w:r w:rsidRPr="00C25DED">
        <w:rPr>
          <w:rFonts w:ascii="PT Astra Serif" w:hAnsi="PT Astra Serif"/>
          <w:sz w:val="24"/>
          <w:szCs w:val="24"/>
        </w:rPr>
        <w:t>пп</w:t>
      </w:r>
      <w:proofErr w:type="spellEnd"/>
      <w:r w:rsidRPr="00C25DED">
        <w:rPr>
          <w:rFonts w:ascii="PT Astra Serif" w:hAnsi="PT Astra Serif"/>
          <w:sz w:val="24"/>
          <w:szCs w:val="24"/>
        </w:rPr>
        <w:t xml:space="preserve">. "г" введен </w:t>
      </w:r>
      <w:hyperlink r:id="rId60">
        <w:r w:rsidRPr="00C25DED">
          <w:rPr>
            <w:rFonts w:ascii="PT Astra Serif" w:hAnsi="PT Astra Serif"/>
            <w:sz w:val="24"/>
            <w:szCs w:val="24"/>
          </w:rPr>
          <w:t>Постановлением</w:t>
        </w:r>
      </w:hyperlink>
      <w:r w:rsidRPr="00C25DED">
        <w:rPr>
          <w:rFonts w:ascii="PT Astra Serif" w:hAnsi="PT Astra Serif"/>
          <w:sz w:val="24"/>
          <w:szCs w:val="24"/>
        </w:rPr>
        <w:t xml:space="preserve"> Правительства РФ от 22.07.2021 N 1247)</w:t>
      </w:r>
    </w:p>
    <w:p w:rsidR="00C25DED" w:rsidRPr="00C25DED" w:rsidRDefault="00C25DED">
      <w:pPr>
        <w:pStyle w:val="ConsPlusNormal"/>
        <w:spacing w:before="200"/>
        <w:ind w:firstLine="540"/>
        <w:jc w:val="both"/>
        <w:rPr>
          <w:rFonts w:ascii="PT Astra Serif" w:hAnsi="PT Astra Serif"/>
          <w:sz w:val="24"/>
          <w:szCs w:val="24"/>
        </w:rPr>
      </w:pPr>
      <w:proofErr w:type="spellStart"/>
      <w:r w:rsidRPr="00C25DED">
        <w:rPr>
          <w:rFonts w:ascii="PT Astra Serif" w:hAnsi="PT Astra Serif"/>
          <w:sz w:val="24"/>
          <w:szCs w:val="24"/>
        </w:rPr>
        <w:t>д</w:t>
      </w:r>
      <w:proofErr w:type="spellEnd"/>
      <w:r w:rsidRPr="00C25DED">
        <w:rPr>
          <w:rFonts w:ascii="PT Astra Serif" w:hAnsi="PT Astra Serif"/>
          <w:sz w:val="24"/>
          <w:szCs w:val="24"/>
        </w:rPr>
        <w:t xml:space="preserve">) объектов, указанных в </w:t>
      </w:r>
      <w:hyperlink w:anchor="P114">
        <w:r w:rsidRPr="00C25DED">
          <w:rPr>
            <w:rFonts w:ascii="PT Astra Serif" w:hAnsi="PT Astra Serif"/>
            <w:sz w:val="24"/>
            <w:szCs w:val="24"/>
          </w:rPr>
          <w:t>подпунктах "л"</w:t>
        </w:r>
      </w:hyperlink>
      <w:r w:rsidRPr="00C25DED">
        <w:rPr>
          <w:rFonts w:ascii="PT Astra Serif" w:hAnsi="PT Astra Serif"/>
          <w:sz w:val="24"/>
          <w:szCs w:val="24"/>
        </w:rPr>
        <w:t xml:space="preserve"> и </w:t>
      </w:r>
      <w:hyperlink w:anchor="P116">
        <w:r w:rsidRPr="00C25DED">
          <w:rPr>
            <w:rFonts w:ascii="PT Astra Serif" w:hAnsi="PT Astra Serif"/>
            <w:sz w:val="24"/>
            <w:szCs w:val="24"/>
          </w:rPr>
          <w:t>"м" пункта 3</w:t>
        </w:r>
      </w:hyperlink>
      <w:r w:rsidRPr="00C25DED">
        <w:rPr>
          <w:rFonts w:ascii="PT Astra Serif" w:hAnsi="PT Astra Serif"/>
          <w:sz w:val="24"/>
          <w:szCs w:val="24"/>
        </w:rPr>
        <w:t xml:space="preserve"> настоящих Правил, - в 2022 - 2025 годах;</w:t>
      </w:r>
    </w:p>
    <w:p w:rsidR="00C25DED" w:rsidRPr="00C25DED" w:rsidRDefault="00C25DED">
      <w:pPr>
        <w:pStyle w:val="ConsPlusNormal"/>
        <w:jc w:val="both"/>
        <w:rPr>
          <w:rFonts w:ascii="PT Astra Serif" w:hAnsi="PT Astra Serif"/>
          <w:sz w:val="24"/>
          <w:szCs w:val="24"/>
        </w:rPr>
      </w:pPr>
      <w:r w:rsidRPr="00C25DED">
        <w:rPr>
          <w:rFonts w:ascii="PT Astra Serif" w:hAnsi="PT Astra Serif"/>
          <w:sz w:val="24"/>
          <w:szCs w:val="24"/>
        </w:rPr>
        <w:t>(</w:t>
      </w:r>
      <w:proofErr w:type="spellStart"/>
      <w:r w:rsidRPr="00C25DED">
        <w:rPr>
          <w:rFonts w:ascii="PT Astra Serif" w:hAnsi="PT Astra Serif"/>
          <w:sz w:val="24"/>
          <w:szCs w:val="24"/>
        </w:rPr>
        <w:t>пп</w:t>
      </w:r>
      <w:proofErr w:type="spellEnd"/>
      <w:r w:rsidRPr="00C25DED">
        <w:rPr>
          <w:rFonts w:ascii="PT Astra Serif" w:hAnsi="PT Astra Serif"/>
          <w:sz w:val="24"/>
          <w:szCs w:val="24"/>
        </w:rPr>
        <w:t>. "</w:t>
      </w:r>
      <w:proofErr w:type="spellStart"/>
      <w:r w:rsidRPr="00C25DED">
        <w:rPr>
          <w:rFonts w:ascii="PT Astra Serif" w:hAnsi="PT Astra Serif"/>
          <w:sz w:val="24"/>
          <w:szCs w:val="24"/>
        </w:rPr>
        <w:t>д</w:t>
      </w:r>
      <w:proofErr w:type="spellEnd"/>
      <w:r w:rsidRPr="00C25DED">
        <w:rPr>
          <w:rFonts w:ascii="PT Astra Serif" w:hAnsi="PT Astra Serif"/>
          <w:sz w:val="24"/>
          <w:szCs w:val="24"/>
        </w:rPr>
        <w:t xml:space="preserve">" </w:t>
      </w:r>
      <w:proofErr w:type="gramStart"/>
      <w:r w:rsidRPr="00C25DED">
        <w:rPr>
          <w:rFonts w:ascii="PT Astra Serif" w:hAnsi="PT Astra Serif"/>
          <w:sz w:val="24"/>
          <w:szCs w:val="24"/>
        </w:rPr>
        <w:t>введен</w:t>
      </w:r>
      <w:proofErr w:type="gramEnd"/>
      <w:r w:rsidRPr="00C25DED">
        <w:rPr>
          <w:rFonts w:ascii="PT Astra Serif" w:hAnsi="PT Astra Serif"/>
          <w:sz w:val="24"/>
          <w:szCs w:val="24"/>
        </w:rPr>
        <w:t xml:space="preserve"> </w:t>
      </w:r>
      <w:hyperlink r:id="rId61">
        <w:r w:rsidRPr="00C25DED">
          <w:rPr>
            <w:rFonts w:ascii="PT Astra Serif" w:hAnsi="PT Astra Serif"/>
            <w:sz w:val="24"/>
            <w:szCs w:val="24"/>
          </w:rPr>
          <w:t>Постановлением</w:t>
        </w:r>
      </w:hyperlink>
      <w:r w:rsidRPr="00C25DED">
        <w:rPr>
          <w:rFonts w:ascii="PT Astra Serif" w:hAnsi="PT Astra Serif"/>
          <w:sz w:val="24"/>
          <w:szCs w:val="24"/>
        </w:rPr>
        <w:t xml:space="preserve"> Правительства РФ от 23.08.2021 N 1377)</w:t>
      </w:r>
    </w:p>
    <w:p w:rsidR="00C25DED" w:rsidRPr="00C25DED" w:rsidRDefault="00C25DED">
      <w:pPr>
        <w:pStyle w:val="ConsPlusNormal"/>
        <w:spacing w:before="200"/>
        <w:ind w:firstLine="540"/>
        <w:jc w:val="both"/>
        <w:rPr>
          <w:rFonts w:ascii="PT Astra Serif" w:hAnsi="PT Astra Serif"/>
          <w:sz w:val="24"/>
          <w:szCs w:val="24"/>
        </w:rPr>
      </w:pPr>
      <w:r w:rsidRPr="00C25DED">
        <w:rPr>
          <w:rFonts w:ascii="PT Astra Serif" w:hAnsi="PT Astra Serif"/>
          <w:sz w:val="24"/>
          <w:szCs w:val="24"/>
        </w:rPr>
        <w:t>е) маркировочного оборудования - в 2023 - 2026 годах;</w:t>
      </w:r>
    </w:p>
    <w:p w:rsidR="00C25DED" w:rsidRPr="00C25DED" w:rsidRDefault="00C25DED">
      <w:pPr>
        <w:pStyle w:val="ConsPlusNormal"/>
        <w:jc w:val="both"/>
        <w:rPr>
          <w:rFonts w:ascii="PT Astra Serif" w:hAnsi="PT Astra Serif"/>
          <w:sz w:val="24"/>
          <w:szCs w:val="24"/>
        </w:rPr>
      </w:pPr>
      <w:r w:rsidRPr="00C25DED">
        <w:rPr>
          <w:rFonts w:ascii="PT Astra Serif" w:hAnsi="PT Astra Serif"/>
          <w:sz w:val="24"/>
          <w:szCs w:val="24"/>
        </w:rPr>
        <w:t>(</w:t>
      </w:r>
      <w:proofErr w:type="spellStart"/>
      <w:r w:rsidRPr="00C25DED">
        <w:rPr>
          <w:rFonts w:ascii="PT Astra Serif" w:hAnsi="PT Astra Serif"/>
          <w:sz w:val="24"/>
          <w:szCs w:val="24"/>
        </w:rPr>
        <w:t>пп</w:t>
      </w:r>
      <w:proofErr w:type="spellEnd"/>
      <w:r w:rsidRPr="00C25DED">
        <w:rPr>
          <w:rFonts w:ascii="PT Astra Serif" w:hAnsi="PT Astra Serif"/>
          <w:sz w:val="24"/>
          <w:szCs w:val="24"/>
        </w:rPr>
        <w:t xml:space="preserve">. "е" </w:t>
      </w:r>
      <w:proofErr w:type="gramStart"/>
      <w:r w:rsidRPr="00C25DED">
        <w:rPr>
          <w:rFonts w:ascii="PT Astra Serif" w:hAnsi="PT Astra Serif"/>
          <w:sz w:val="24"/>
          <w:szCs w:val="24"/>
        </w:rPr>
        <w:t>введен</w:t>
      </w:r>
      <w:proofErr w:type="gramEnd"/>
      <w:r w:rsidRPr="00C25DED">
        <w:rPr>
          <w:rFonts w:ascii="PT Astra Serif" w:hAnsi="PT Astra Serif"/>
          <w:sz w:val="24"/>
          <w:szCs w:val="24"/>
        </w:rPr>
        <w:t xml:space="preserve"> </w:t>
      </w:r>
      <w:hyperlink r:id="rId62">
        <w:r w:rsidRPr="00C25DED">
          <w:rPr>
            <w:rFonts w:ascii="PT Astra Serif" w:hAnsi="PT Astra Serif"/>
            <w:sz w:val="24"/>
            <w:szCs w:val="24"/>
          </w:rPr>
          <w:t>Постановлением</w:t>
        </w:r>
      </w:hyperlink>
      <w:r w:rsidRPr="00C25DED">
        <w:rPr>
          <w:rFonts w:ascii="PT Astra Serif" w:hAnsi="PT Astra Serif"/>
          <w:sz w:val="24"/>
          <w:szCs w:val="24"/>
        </w:rPr>
        <w:t xml:space="preserve"> Правительства РФ от 14.09.2022 N 1611)</w:t>
      </w:r>
    </w:p>
    <w:p w:rsidR="00C25DED" w:rsidRPr="00C25DED" w:rsidRDefault="00C25DED">
      <w:pPr>
        <w:pStyle w:val="ConsPlusNormal"/>
        <w:spacing w:before="200"/>
        <w:ind w:firstLine="540"/>
        <w:jc w:val="both"/>
        <w:rPr>
          <w:rFonts w:ascii="PT Astra Serif" w:hAnsi="PT Astra Serif"/>
          <w:sz w:val="24"/>
          <w:szCs w:val="24"/>
        </w:rPr>
      </w:pPr>
      <w:r w:rsidRPr="00C25DED">
        <w:rPr>
          <w:rFonts w:ascii="PT Astra Serif" w:hAnsi="PT Astra Serif"/>
          <w:sz w:val="24"/>
          <w:szCs w:val="24"/>
        </w:rPr>
        <w:t xml:space="preserve">ж) объектов, указанных в </w:t>
      </w:r>
      <w:hyperlink w:anchor="P120">
        <w:r w:rsidRPr="00C25DED">
          <w:rPr>
            <w:rFonts w:ascii="PT Astra Serif" w:hAnsi="PT Astra Serif"/>
            <w:sz w:val="24"/>
            <w:szCs w:val="24"/>
          </w:rPr>
          <w:t>подпункте "о" пункта 3</w:t>
        </w:r>
      </w:hyperlink>
      <w:r w:rsidRPr="00C25DED">
        <w:rPr>
          <w:rFonts w:ascii="PT Astra Serif" w:hAnsi="PT Astra Serif"/>
          <w:sz w:val="24"/>
          <w:szCs w:val="24"/>
        </w:rPr>
        <w:t xml:space="preserve"> настоящих Правил, - в 2023 - 2027 годах.</w:t>
      </w:r>
    </w:p>
    <w:p w:rsidR="00C25DED" w:rsidRPr="00C25DED" w:rsidRDefault="00C25DED">
      <w:pPr>
        <w:pStyle w:val="ConsPlusNormal"/>
        <w:jc w:val="both"/>
        <w:rPr>
          <w:rFonts w:ascii="PT Astra Serif" w:hAnsi="PT Astra Serif"/>
          <w:sz w:val="24"/>
          <w:szCs w:val="24"/>
        </w:rPr>
      </w:pPr>
      <w:r w:rsidRPr="00C25DED">
        <w:rPr>
          <w:rFonts w:ascii="PT Astra Serif" w:hAnsi="PT Astra Serif"/>
          <w:sz w:val="24"/>
          <w:szCs w:val="24"/>
        </w:rPr>
        <w:t>(</w:t>
      </w:r>
      <w:proofErr w:type="spellStart"/>
      <w:r w:rsidRPr="00C25DED">
        <w:rPr>
          <w:rFonts w:ascii="PT Astra Serif" w:hAnsi="PT Astra Serif"/>
          <w:sz w:val="24"/>
          <w:szCs w:val="24"/>
        </w:rPr>
        <w:t>пп</w:t>
      </w:r>
      <w:proofErr w:type="spellEnd"/>
      <w:r w:rsidRPr="00C25DED">
        <w:rPr>
          <w:rFonts w:ascii="PT Astra Serif" w:hAnsi="PT Astra Serif"/>
          <w:sz w:val="24"/>
          <w:szCs w:val="24"/>
        </w:rPr>
        <w:t xml:space="preserve">. "ж" </w:t>
      </w:r>
      <w:proofErr w:type="gramStart"/>
      <w:r w:rsidRPr="00C25DED">
        <w:rPr>
          <w:rFonts w:ascii="PT Astra Serif" w:hAnsi="PT Astra Serif"/>
          <w:sz w:val="24"/>
          <w:szCs w:val="24"/>
        </w:rPr>
        <w:t>введен</w:t>
      </w:r>
      <w:proofErr w:type="gramEnd"/>
      <w:r w:rsidRPr="00C25DED">
        <w:rPr>
          <w:rFonts w:ascii="PT Astra Serif" w:hAnsi="PT Astra Serif"/>
          <w:sz w:val="24"/>
          <w:szCs w:val="24"/>
        </w:rPr>
        <w:t xml:space="preserve"> </w:t>
      </w:r>
      <w:hyperlink r:id="rId63">
        <w:r w:rsidRPr="00C25DED">
          <w:rPr>
            <w:rFonts w:ascii="PT Astra Serif" w:hAnsi="PT Astra Serif"/>
            <w:sz w:val="24"/>
            <w:szCs w:val="24"/>
          </w:rPr>
          <w:t>Постановлением</w:t>
        </w:r>
      </w:hyperlink>
      <w:r w:rsidRPr="00C25DED">
        <w:rPr>
          <w:rFonts w:ascii="PT Astra Serif" w:hAnsi="PT Astra Serif"/>
          <w:sz w:val="24"/>
          <w:szCs w:val="24"/>
        </w:rPr>
        <w:t xml:space="preserve"> Правительства РФ от 14.09.2022 N 1611)</w:t>
      </w:r>
    </w:p>
    <w:p w:rsidR="00C25DED" w:rsidRPr="00C25DED" w:rsidRDefault="00C25DED">
      <w:pPr>
        <w:pStyle w:val="ConsPlusNormal"/>
        <w:spacing w:before="200"/>
        <w:ind w:firstLine="540"/>
        <w:jc w:val="both"/>
        <w:rPr>
          <w:rFonts w:ascii="PT Astra Serif" w:hAnsi="PT Astra Serif"/>
          <w:sz w:val="24"/>
          <w:szCs w:val="24"/>
        </w:rPr>
      </w:pPr>
      <w:r w:rsidRPr="00C25DED">
        <w:rPr>
          <w:rFonts w:ascii="PT Astra Serif" w:hAnsi="PT Astra Serif"/>
          <w:sz w:val="24"/>
          <w:szCs w:val="24"/>
        </w:rPr>
        <w:t xml:space="preserve">5. </w:t>
      </w:r>
      <w:hyperlink r:id="rId64">
        <w:r w:rsidRPr="00C25DED">
          <w:rPr>
            <w:rFonts w:ascii="PT Astra Serif" w:hAnsi="PT Astra Serif"/>
            <w:sz w:val="24"/>
            <w:szCs w:val="24"/>
          </w:rPr>
          <w:t>Порядок</w:t>
        </w:r>
      </w:hyperlink>
      <w:r w:rsidRPr="00C25DED">
        <w:rPr>
          <w:rFonts w:ascii="PT Astra Serif" w:hAnsi="PT Astra Serif"/>
          <w:sz w:val="24"/>
          <w:szCs w:val="24"/>
        </w:rPr>
        <w:t xml:space="preserve"> конкурсного отбора инвестиционных проектов, представленных получателями средств на возмещение части прямых понесенных затрат по реализуемым объектам (далее - отбор проектов), а также требования к объектам, указанным в </w:t>
      </w:r>
      <w:hyperlink w:anchor="P102">
        <w:r w:rsidRPr="00C25DED">
          <w:rPr>
            <w:rFonts w:ascii="PT Astra Serif" w:hAnsi="PT Astra Serif"/>
            <w:sz w:val="24"/>
            <w:szCs w:val="24"/>
          </w:rPr>
          <w:t>подпунктах "а"</w:t>
        </w:r>
      </w:hyperlink>
      <w:r w:rsidRPr="00C25DED">
        <w:rPr>
          <w:rFonts w:ascii="PT Astra Serif" w:hAnsi="PT Astra Serif"/>
          <w:sz w:val="24"/>
          <w:szCs w:val="24"/>
        </w:rPr>
        <w:t xml:space="preserve"> - </w:t>
      </w:r>
      <w:hyperlink w:anchor="P116">
        <w:r w:rsidRPr="00C25DED">
          <w:rPr>
            <w:rFonts w:ascii="PT Astra Serif" w:hAnsi="PT Astra Serif"/>
            <w:sz w:val="24"/>
            <w:szCs w:val="24"/>
          </w:rPr>
          <w:t>"м" пункта 3</w:t>
        </w:r>
      </w:hyperlink>
      <w:r w:rsidRPr="00C25DED">
        <w:rPr>
          <w:rFonts w:ascii="PT Astra Serif" w:hAnsi="PT Astra Serif"/>
          <w:sz w:val="24"/>
          <w:szCs w:val="24"/>
        </w:rPr>
        <w:t xml:space="preserve"> настоящих Правил, устанавливаются Министерством сельского хозяйства Российской Федерации. Отбор проектов проводится с учетом следующих критериев приоритетности рассмотрения (по мере убывания их значимости):</w:t>
      </w:r>
    </w:p>
    <w:p w:rsidR="00C25DED" w:rsidRPr="00C25DED" w:rsidRDefault="00C25DED">
      <w:pPr>
        <w:pStyle w:val="ConsPlusNormal"/>
        <w:jc w:val="both"/>
        <w:rPr>
          <w:rFonts w:ascii="PT Astra Serif" w:hAnsi="PT Astra Serif"/>
          <w:sz w:val="24"/>
          <w:szCs w:val="24"/>
        </w:rPr>
      </w:pPr>
      <w:r w:rsidRPr="00C25DED">
        <w:rPr>
          <w:rFonts w:ascii="PT Astra Serif" w:hAnsi="PT Astra Serif"/>
          <w:sz w:val="24"/>
          <w:szCs w:val="24"/>
        </w:rPr>
        <w:t xml:space="preserve">(в ред. </w:t>
      </w:r>
      <w:hyperlink r:id="rId65">
        <w:r w:rsidRPr="00C25DED">
          <w:rPr>
            <w:rFonts w:ascii="PT Astra Serif" w:hAnsi="PT Astra Serif"/>
            <w:sz w:val="24"/>
            <w:szCs w:val="24"/>
          </w:rPr>
          <w:t>Постановления</w:t>
        </w:r>
      </w:hyperlink>
      <w:r w:rsidRPr="00C25DED">
        <w:rPr>
          <w:rFonts w:ascii="PT Astra Serif" w:hAnsi="PT Astra Serif"/>
          <w:sz w:val="24"/>
          <w:szCs w:val="24"/>
        </w:rPr>
        <w:t xml:space="preserve"> Правительства РФ от 14.09.2022 N 1611)</w:t>
      </w:r>
    </w:p>
    <w:p w:rsidR="00C25DED" w:rsidRPr="00C25DED" w:rsidRDefault="00C25DED">
      <w:pPr>
        <w:pStyle w:val="ConsPlusNormal"/>
        <w:spacing w:before="200"/>
        <w:ind w:firstLine="540"/>
        <w:jc w:val="both"/>
        <w:rPr>
          <w:rFonts w:ascii="PT Astra Serif" w:hAnsi="PT Astra Serif"/>
          <w:sz w:val="24"/>
          <w:szCs w:val="24"/>
        </w:rPr>
      </w:pPr>
      <w:bookmarkStart w:id="14" w:name="P136"/>
      <w:bookmarkEnd w:id="14"/>
      <w:proofErr w:type="gramStart"/>
      <w:r w:rsidRPr="00C25DED">
        <w:rPr>
          <w:rFonts w:ascii="PT Astra Serif" w:hAnsi="PT Astra Serif"/>
          <w:sz w:val="24"/>
          <w:szCs w:val="24"/>
        </w:rPr>
        <w:t xml:space="preserve">а) ранее представленные в Министерство сельского хозяйства Российской Федерации и соответствующие порядку отбора проектов инвестиционные проекты, реализуемые участниками региональной программы повышения производительности труда, но не отобранные Министерством сельского хозяйства Российской Федерации в связи с отсутствием лимитов бюджетных обязательств, доведенных до Министерства сельского хозяйства Российской Федерации на предоставление иных межбюджетных трансфертов на цели, указанные в </w:t>
      </w:r>
      <w:hyperlink w:anchor="P100">
        <w:r w:rsidRPr="00C25DED">
          <w:rPr>
            <w:rFonts w:ascii="PT Astra Serif" w:hAnsi="PT Astra Serif"/>
            <w:sz w:val="24"/>
            <w:szCs w:val="24"/>
          </w:rPr>
          <w:t>пункте 3</w:t>
        </w:r>
      </w:hyperlink>
      <w:r w:rsidRPr="00C25DED">
        <w:rPr>
          <w:rFonts w:ascii="PT Astra Serif" w:hAnsi="PT Astra Serif"/>
          <w:sz w:val="24"/>
          <w:szCs w:val="24"/>
        </w:rPr>
        <w:t xml:space="preserve"> настоящих Правил;</w:t>
      </w:r>
      <w:proofErr w:type="gramEnd"/>
    </w:p>
    <w:p w:rsidR="00C25DED" w:rsidRPr="00C25DED" w:rsidRDefault="00C25DED">
      <w:pPr>
        <w:pStyle w:val="ConsPlusNormal"/>
        <w:jc w:val="both"/>
        <w:rPr>
          <w:rFonts w:ascii="PT Astra Serif" w:hAnsi="PT Astra Serif"/>
          <w:sz w:val="24"/>
          <w:szCs w:val="24"/>
        </w:rPr>
      </w:pPr>
      <w:r w:rsidRPr="00C25DED">
        <w:rPr>
          <w:rFonts w:ascii="PT Astra Serif" w:hAnsi="PT Astra Serif"/>
          <w:sz w:val="24"/>
          <w:szCs w:val="24"/>
        </w:rPr>
        <w:lastRenderedPageBreak/>
        <w:t xml:space="preserve">(в ред. </w:t>
      </w:r>
      <w:hyperlink r:id="rId66">
        <w:r w:rsidRPr="00C25DED">
          <w:rPr>
            <w:rFonts w:ascii="PT Astra Serif" w:hAnsi="PT Astra Serif"/>
            <w:sz w:val="24"/>
            <w:szCs w:val="24"/>
          </w:rPr>
          <w:t>Постановления</w:t>
        </w:r>
      </w:hyperlink>
      <w:r w:rsidRPr="00C25DED">
        <w:rPr>
          <w:rFonts w:ascii="PT Astra Serif" w:hAnsi="PT Astra Serif"/>
          <w:sz w:val="24"/>
          <w:szCs w:val="24"/>
        </w:rPr>
        <w:t xml:space="preserve"> Правительства РФ от 14.09.2022 N 1611)</w:t>
      </w:r>
    </w:p>
    <w:p w:rsidR="00C25DED" w:rsidRPr="00C25DED" w:rsidRDefault="00C25DED">
      <w:pPr>
        <w:pStyle w:val="ConsPlusNormal"/>
        <w:spacing w:before="200"/>
        <w:ind w:firstLine="540"/>
        <w:jc w:val="both"/>
        <w:rPr>
          <w:rFonts w:ascii="PT Astra Serif" w:hAnsi="PT Astra Serif"/>
          <w:sz w:val="24"/>
          <w:szCs w:val="24"/>
        </w:rPr>
      </w:pPr>
      <w:bookmarkStart w:id="15" w:name="P138"/>
      <w:bookmarkEnd w:id="15"/>
      <w:proofErr w:type="gramStart"/>
      <w:r w:rsidRPr="00C25DED">
        <w:rPr>
          <w:rFonts w:ascii="PT Astra Serif" w:hAnsi="PT Astra Serif"/>
          <w:sz w:val="24"/>
          <w:szCs w:val="24"/>
        </w:rPr>
        <w:t xml:space="preserve">б) ранее представленные в Министерство сельского хозяйства Российской Федерации и соответствующие порядку отбора проектов инвестиционные проекты, реализуемые получателями средств на возмещение части прямых понесенных затрат, но не отобранные Министерством сельского хозяйства Российской Федерации в связи с отсутствием лимитов бюджетных обязательств, доведенных до Министерства сельского хозяйства Российской Федерации на предоставление иных межбюджетных трансфертов на цели, указанные в </w:t>
      </w:r>
      <w:hyperlink w:anchor="P100">
        <w:r w:rsidRPr="00C25DED">
          <w:rPr>
            <w:rFonts w:ascii="PT Astra Serif" w:hAnsi="PT Astra Serif"/>
            <w:sz w:val="24"/>
            <w:szCs w:val="24"/>
          </w:rPr>
          <w:t>пункте 3</w:t>
        </w:r>
      </w:hyperlink>
      <w:r w:rsidRPr="00C25DED">
        <w:rPr>
          <w:rFonts w:ascii="PT Astra Serif" w:hAnsi="PT Astra Serif"/>
          <w:sz w:val="24"/>
          <w:szCs w:val="24"/>
        </w:rPr>
        <w:t xml:space="preserve"> настоящих Правил;</w:t>
      </w:r>
      <w:proofErr w:type="gramEnd"/>
    </w:p>
    <w:p w:rsidR="00C25DED" w:rsidRPr="00C25DED" w:rsidRDefault="00C25DED">
      <w:pPr>
        <w:pStyle w:val="ConsPlusNormal"/>
        <w:jc w:val="both"/>
        <w:rPr>
          <w:rFonts w:ascii="PT Astra Serif" w:hAnsi="PT Astra Serif"/>
          <w:sz w:val="24"/>
          <w:szCs w:val="24"/>
        </w:rPr>
      </w:pPr>
      <w:r w:rsidRPr="00C25DED">
        <w:rPr>
          <w:rFonts w:ascii="PT Astra Serif" w:hAnsi="PT Astra Serif"/>
          <w:sz w:val="24"/>
          <w:szCs w:val="24"/>
        </w:rPr>
        <w:t xml:space="preserve">(в ред. </w:t>
      </w:r>
      <w:hyperlink r:id="rId67">
        <w:r w:rsidRPr="00C25DED">
          <w:rPr>
            <w:rFonts w:ascii="PT Astra Serif" w:hAnsi="PT Astra Serif"/>
            <w:sz w:val="24"/>
            <w:szCs w:val="24"/>
          </w:rPr>
          <w:t>Постановления</w:t>
        </w:r>
      </w:hyperlink>
      <w:r w:rsidRPr="00C25DED">
        <w:rPr>
          <w:rFonts w:ascii="PT Astra Serif" w:hAnsi="PT Astra Serif"/>
          <w:sz w:val="24"/>
          <w:szCs w:val="24"/>
        </w:rPr>
        <w:t xml:space="preserve"> Правительства РФ от 14.09.2022 N 1611)</w:t>
      </w:r>
    </w:p>
    <w:p w:rsidR="00C25DED" w:rsidRPr="00C25DED" w:rsidRDefault="00C25DED">
      <w:pPr>
        <w:pStyle w:val="ConsPlusNormal"/>
        <w:spacing w:before="200"/>
        <w:ind w:firstLine="540"/>
        <w:jc w:val="both"/>
        <w:rPr>
          <w:rFonts w:ascii="PT Astra Serif" w:hAnsi="PT Astra Serif"/>
          <w:sz w:val="24"/>
          <w:szCs w:val="24"/>
        </w:rPr>
      </w:pPr>
      <w:proofErr w:type="gramStart"/>
      <w:r w:rsidRPr="00C25DED">
        <w:rPr>
          <w:rFonts w:ascii="PT Astra Serif" w:hAnsi="PT Astra Serif"/>
          <w:sz w:val="24"/>
          <w:szCs w:val="24"/>
        </w:rPr>
        <w:t>в) представленные в Министерство сельского хозяйства Российской Федерации и соответствующие порядку отбора проектов инвестиционные проекты, реализуемые участниками региональной программы повышения производительности труда;</w:t>
      </w:r>
      <w:proofErr w:type="gramEnd"/>
    </w:p>
    <w:p w:rsidR="00C25DED" w:rsidRPr="00C25DED" w:rsidRDefault="00C25DED">
      <w:pPr>
        <w:pStyle w:val="ConsPlusNormal"/>
        <w:jc w:val="both"/>
        <w:rPr>
          <w:rFonts w:ascii="PT Astra Serif" w:hAnsi="PT Astra Serif"/>
          <w:sz w:val="24"/>
          <w:szCs w:val="24"/>
        </w:rPr>
      </w:pPr>
      <w:r w:rsidRPr="00C25DED">
        <w:rPr>
          <w:rFonts w:ascii="PT Astra Serif" w:hAnsi="PT Astra Serif"/>
          <w:sz w:val="24"/>
          <w:szCs w:val="24"/>
        </w:rPr>
        <w:t xml:space="preserve">(в ред. </w:t>
      </w:r>
      <w:hyperlink r:id="rId68">
        <w:r w:rsidRPr="00C25DED">
          <w:rPr>
            <w:rFonts w:ascii="PT Astra Serif" w:hAnsi="PT Astra Serif"/>
            <w:sz w:val="24"/>
            <w:szCs w:val="24"/>
          </w:rPr>
          <w:t>Постановления</w:t>
        </w:r>
      </w:hyperlink>
      <w:r w:rsidRPr="00C25DED">
        <w:rPr>
          <w:rFonts w:ascii="PT Astra Serif" w:hAnsi="PT Astra Serif"/>
          <w:sz w:val="24"/>
          <w:szCs w:val="24"/>
        </w:rPr>
        <w:t xml:space="preserve"> Правительства РФ от 14.09.2022 N 1611)</w:t>
      </w:r>
    </w:p>
    <w:p w:rsidR="00C25DED" w:rsidRPr="00C25DED" w:rsidRDefault="00C25DED">
      <w:pPr>
        <w:pStyle w:val="ConsPlusNormal"/>
        <w:spacing w:before="200"/>
        <w:ind w:firstLine="540"/>
        <w:jc w:val="both"/>
        <w:rPr>
          <w:rFonts w:ascii="PT Astra Serif" w:hAnsi="PT Astra Serif"/>
          <w:sz w:val="24"/>
          <w:szCs w:val="24"/>
        </w:rPr>
      </w:pPr>
      <w:r w:rsidRPr="00C25DED">
        <w:rPr>
          <w:rFonts w:ascii="PT Astra Serif" w:hAnsi="PT Astra Serif"/>
          <w:sz w:val="24"/>
          <w:szCs w:val="24"/>
        </w:rPr>
        <w:t>г) представленные в Министерство сельского хозяйства Российской Федерации и соответствующие порядку отбора проектов инвестиционные проекты, реализуемые получателями средств на возмещение части прямых понесенных затрат.</w:t>
      </w:r>
    </w:p>
    <w:p w:rsidR="00C25DED" w:rsidRPr="00C25DED" w:rsidRDefault="00C25DED">
      <w:pPr>
        <w:pStyle w:val="ConsPlusNormal"/>
        <w:jc w:val="both"/>
        <w:rPr>
          <w:rFonts w:ascii="PT Astra Serif" w:hAnsi="PT Astra Serif"/>
          <w:sz w:val="24"/>
          <w:szCs w:val="24"/>
        </w:rPr>
      </w:pPr>
      <w:r w:rsidRPr="00C25DED">
        <w:rPr>
          <w:rFonts w:ascii="PT Astra Serif" w:hAnsi="PT Astra Serif"/>
          <w:sz w:val="24"/>
          <w:szCs w:val="24"/>
        </w:rPr>
        <w:t xml:space="preserve">(в ред. </w:t>
      </w:r>
      <w:hyperlink r:id="rId69">
        <w:r w:rsidRPr="00C25DED">
          <w:rPr>
            <w:rFonts w:ascii="PT Astra Serif" w:hAnsi="PT Astra Serif"/>
            <w:sz w:val="24"/>
            <w:szCs w:val="24"/>
          </w:rPr>
          <w:t>Постановления</w:t>
        </w:r>
      </w:hyperlink>
      <w:r w:rsidRPr="00C25DED">
        <w:rPr>
          <w:rFonts w:ascii="PT Astra Serif" w:hAnsi="PT Astra Serif"/>
          <w:sz w:val="24"/>
          <w:szCs w:val="24"/>
        </w:rPr>
        <w:t xml:space="preserve"> Правительства РФ от 14.09.2022 N 1611)</w:t>
      </w:r>
    </w:p>
    <w:p w:rsidR="00C25DED" w:rsidRPr="00C25DED" w:rsidRDefault="00C25DED">
      <w:pPr>
        <w:pStyle w:val="ConsPlusNormal"/>
        <w:jc w:val="both"/>
        <w:rPr>
          <w:rFonts w:ascii="PT Astra Serif" w:hAnsi="PT Astra Serif"/>
          <w:sz w:val="24"/>
          <w:szCs w:val="24"/>
        </w:rPr>
      </w:pPr>
      <w:r w:rsidRPr="00C25DED">
        <w:rPr>
          <w:rFonts w:ascii="PT Astra Serif" w:hAnsi="PT Astra Serif"/>
          <w:sz w:val="24"/>
          <w:szCs w:val="24"/>
        </w:rPr>
        <w:t xml:space="preserve">(п. 5 в ред. </w:t>
      </w:r>
      <w:hyperlink r:id="rId70">
        <w:r w:rsidRPr="00C25DED">
          <w:rPr>
            <w:rFonts w:ascii="PT Astra Serif" w:hAnsi="PT Astra Serif"/>
            <w:sz w:val="24"/>
            <w:szCs w:val="24"/>
          </w:rPr>
          <w:t>Постановления</w:t>
        </w:r>
      </w:hyperlink>
      <w:r w:rsidRPr="00C25DED">
        <w:rPr>
          <w:rFonts w:ascii="PT Astra Serif" w:hAnsi="PT Astra Serif"/>
          <w:sz w:val="24"/>
          <w:szCs w:val="24"/>
        </w:rPr>
        <w:t xml:space="preserve"> Правительства РФ от 18.02.2020 N 173)</w:t>
      </w:r>
    </w:p>
    <w:p w:rsidR="00C25DED" w:rsidRPr="00C25DED" w:rsidRDefault="00C25DED">
      <w:pPr>
        <w:pStyle w:val="ConsPlusNormal"/>
        <w:spacing w:before="200"/>
        <w:ind w:firstLine="540"/>
        <w:jc w:val="both"/>
        <w:rPr>
          <w:rFonts w:ascii="PT Astra Serif" w:hAnsi="PT Astra Serif"/>
          <w:sz w:val="24"/>
          <w:szCs w:val="24"/>
        </w:rPr>
      </w:pPr>
      <w:r w:rsidRPr="00C25DED">
        <w:rPr>
          <w:rFonts w:ascii="PT Astra Serif" w:hAnsi="PT Astra Serif"/>
          <w:sz w:val="24"/>
          <w:szCs w:val="24"/>
        </w:rPr>
        <w:t xml:space="preserve">5(1). В отношении инвестиционных проектов, указанных в </w:t>
      </w:r>
      <w:hyperlink w:anchor="P136">
        <w:r w:rsidRPr="00C25DED">
          <w:rPr>
            <w:rFonts w:ascii="PT Astra Serif" w:hAnsi="PT Astra Serif"/>
            <w:sz w:val="24"/>
            <w:szCs w:val="24"/>
          </w:rPr>
          <w:t>подпунктах "а"</w:t>
        </w:r>
      </w:hyperlink>
      <w:r w:rsidRPr="00C25DED">
        <w:rPr>
          <w:rFonts w:ascii="PT Astra Serif" w:hAnsi="PT Astra Serif"/>
          <w:sz w:val="24"/>
          <w:szCs w:val="24"/>
        </w:rPr>
        <w:t xml:space="preserve"> и </w:t>
      </w:r>
      <w:hyperlink w:anchor="P138">
        <w:r w:rsidRPr="00C25DED">
          <w:rPr>
            <w:rFonts w:ascii="PT Astra Serif" w:hAnsi="PT Astra Serif"/>
            <w:sz w:val="24"/>
            <w:szCs w:val="24"/>
          </w:rPr>
          <w:t>"б" пункта 5</w:t>
        </w:r>
      </w:hyperlink>
      <w:r w:rsidRPr="00C25DED">
        <w:rPr>
          <w:rFonts w:ascii="PT Astra Serif" w:hAnsi="PT Astra Serif"/>
          <w:sz w:val="24"/>
          <w:szCs w:val="24"/>
        </w:rPr>
        <w:t xml:space="preserve"> настоящих Правил, в течение 3 лет со дня подачи заявки на участие в отборе проектов не распространяется действие положения </w:t>
      </w:r>
      <w:hyperlink w:anchor="P157">
        <w:r w:rsidRPr="00C25DED">
          <w:rPr>
            <w:rFonts w:ascii="PT Astra Serif" w:hAnsi="PT Astra Serif"/>
            <w:sz w:val="24"/>
            <w:szCs w:val="24"/>
          </w:rPr>
          <w:t>абзаца третьего пункта 6</w:t>
        </w:r>
      </w:hyperlink>
      <w:r w:rsidRPr="00C25DED">
        <w:rPr>
          <w:rFonts w:ascii="PT Astra Serif" w:hAnsi="PT Astra Serif"/>
          <w:sz w:val="24"/>
          <w:szCs w:val="24"/>
        </w:rPr>
        <w:t xml:space="preserve"> настоящих Правил в части, касающейся требований к сроку начала создания и (или) модернизации объектов.</w:t>
      </w:r>
    </w:p>
    <w:p w:rsidR="00C25DED" w:rsidRPr="00C25DED" w:rsidRDefault="00C25DED">
      <w:pPr>
        <w:pStyle w:val="ConsPlusNormal"/>
        <w:jc w:val="both"/>
        <w:rPr>
          <w:rFonts w:ascii="PT Astra Serif" w:hAnsi="PT Astra Serif"/>
          <w:sz w:val="24"/>
          <w:szCs w:val="24"/>
        </w:rPr>
      </w:pPr>
      <w:r w:rsidRPr="00C25DED">
        <w:rPr>
          <w:rFonts w:ascii="PT Astra Serif" w:hAnsi="PT Astra Serif"/>
          <w:sz w:val="24"/>
          <w:szCs w:val="24"/>
        </w:rPr>
        <w:t>(</w:t>
      </w:r>
      <w:proofErr w:type="gramStart"/>
      <w:r w:rsidRPr="00C25DED">
        <w:rPr>
          <w:rFonts w:ascii="PT Astra Serif" w:hAnsi="PT Astra Serif"/>
          <w:sz w:val="24"/>
          <w:szCs w:val="24"/>
        </w:rPr>
        <w:t>п</w:t>
      </w:r>
      <w:proofErr w:type="gramEnd"/>
      <w:r w:rsidRPr="00C25DED">
        <w:rPr>
          <w:rFonts w:ascii="PT Astra Serif" w:hAnsi="PT Astra Serif"/>
          <w:sz w:val="24"/>
          <w:szCs w:val="24"/>
        </w:rPr>
        <w:t xml:space="preserve">. 5(1) введен </w:t>
      </w:r>
      <w:hyperlink r:id="rId71">
        <w:r w:rsidRPr="00C25DED">
          <w:rPr>
            <w:rFonts w:ascii="PT Astra Serif" w:hAnsi="PT Astra Serif"/>
            <w:sz w:val="24"/>
            <w:szCs w:val="24"/>
          </w:rPr>
          <w:t>Постановлением</w:t>
        </w:r>
      </w:hyperlink>
      <w:r w:rsidRPr="00C25DED">
        <w:rPr>
          <w:rFonts w:ascii="PT Astra Serif" w:hAnsi="PT Astra Serif"/>
          <w:sz w:val="24"/>
          <w:szCs w:val="24"/>
        </w:rPr>
        <w:t xml:space="preserve"> Правительства РФ от 22.07.2021 N 1247; в ред. </w:t>
      </w:r>
      <w:hyperlink r:id="rId72">
        <w:r w:rsidRPr="00C25DED">
          <w:rPr>
            <w:rFonts w:ascii="PT Astra Serif" w:hAnsi="PT Astra Serif"/>
            <w:sz w:val="24"/>
            <w:szCs w:val="24"/>
          </w:rPr>
          <w:t>Постановления</w:t>
        </w:r>
      </w:hyperlink>
      <w:r w:rsidRPr="00C25DED">
        <w:rPr>
          <w:rFonts w:ascii="PT Astra Serif" w:hAnsi="PT Astra Serif"/>
          <w:sz w:val="24"/>
          <w:szCs w:val="24"/>
        </w:rPr>
        <w:t xml:space="preserve"> Правительства РФ от 14.09.2022 N 1611)</w:t>
      </w:r>
    </w:p>
    <w:p w:rsidR="00C25DED" w:rsidRPr="00C25DED" w:rsidRDefault="00C25DED">
      <w:pPr>
        <w:pStyle w:val="ConsPlusNormal"/>
        <w:spacing w:before="200"/>
        <w:ind w:firstLine="540"/>
        <w:jc w:val="both"/>
        <w:rPr>
          <w:rFonts w:ascii="PT Astra Serif" w:hAnsi="PT Astra Serif"/>
          <w:sz w:val="24"/>
          <w:szCs w:val="24"/>
        </w:rPr>
      </w:pPr>
      <w:r w:rsidRPr="00C25DED">
        <w:rPr>
          <w:rFonts w:ascii="PT Astra Serif" w:hAnsi="PT Astra Serif"/>
          <w:sz w:val="24"/>
          <w:szCs w:val="24"/>
        </w:rPr>
        <w:t xml:space="preserve">5(2). </w:t>
      </w:r>
      <w:proofErr w:type="gramStart"/>
      <w:r w:rsidRPr="00C25DED">
        <w:rPr>
          <w:rFonts w:ascii="PT Astra Serif" w:hAnsi="PT Astra Serif"/>
          <w:sz w:val="24"/>
          <w:szCs w:val="24"/>
        </w:rPr>
        <w:t xml:space="preserve">В случае увеличения после проведения отбора проектов в текущем финансовом году бюджетных ассигнований федерального бюджета на предоставление иных межбюджетных трансфертов отбор инвестиционных проектов, предусмотренных </w:t>
      </w:r>
      <w:hyperlink w:anchor="P136">
        <w:r w:rsidRPr="00C25DED">
          <w:rPr>
            <w:rFonts w:ascii="PT Astra Serif" w:hAnsi="PT Astra Serif"/>
            <w:sz w:val="24"/>
            <w:szCs w:val="24"/>
          </w:rPr>
          <w:t>подпунктами "а"</w:t>
        </w:r>
      </w:hyperlink>
      <w:r w:rsidRPr="00C25DED">
        <w:rPr>
          <w:rFonts w:ascii="PT Astra Serif" w:hAnsi="PT Astra Serif"/>
          <w:sz w:val="24"/>
          <w:szCs w:val="24"/>
        </w:rPr>
        <w:t xml:space="preserve"> и </w:t>
      </w:r>
      <w:hyperlink w:anchor="P138">
        <w:r w:rsidRPr="00C25DED">
          <w:rPr>
            <w:rFonts w:ascii="PT Astra Serif" w:hAnsi="PT Astra Serif"/>
            <w:sz w:val="24"/>
            <w:szCs w:val="24"/>
          </w:rPr>
          <w:t>"б" пункта 5</w:t>
        </w:r>
      </w:hyperlink>
      <w:r w:rsidRPr="00C25DED">
        <w:rPr>
          <w:rFonts w:ascii="PT Astra Serif" w:hAnsi="PT Astra Serif"/>
          <w:sz w:val="24"/>
          <w:szCs w:val="24"/>
        </w:rPr>
        <w:t xml:space="preserve"> настоящих Правил, проводится на основании ранее представленных в текущем финансовом году в Министерство сельского хозяйства Российской Федерации инвестиционных проектов, соответствующих порядку отбора проектов, при условии письменного подтверждения высшим исполнительным органом</w:t>
      </w:r>
      <w:proofErr w:type="gramEnd"/>
      <w:r w:rsidRPr="00C25DED">
        <w:rPr>
          <w:rFonts w:ascii="PT Astra Serif" w:hAnsi="PT Astra Serif"/>
          <w:sz w:val="24"/>
          <w:szCs w:val="24"/>
        </w:rPr>
        <w:t xml:space="preserve"> субъекта Российской Федерации по запросу Министерства актуальности инвестиционного проекта.</w:t>
      </w:r>
    </w:p>
    <w:p w:rsidR="00C25DED" w:rsidRPr="00C25DED" w:rsidRDefault="00C25DED">
      <w:pPr>
        <w:pStyle w:val="ConsPlusNormal"/>
        <w:jc w:val="both"/>
        <w:rPr>
          <w:rFonts w:ascii="PT Astra Serif" w:hAnsi="PT Astra Serif"/>
          <w:sz w:val="24"/>
          <w:szCs w:val="24"/>
        </w:rPr>
      </w:pPr>
      <w:r w:rsidRPr="00C25DED">
        <w:rPr>
          <w:rFonts w:ascii="PT Astra Serif" w:hAnsi="PT Astra Serif"/>
          <w:sz w:val="24"/>
          <w:szCs w:val="24"/>
        </w:rPr>
        <w:t xml:space="preserve">(п. 5(2) </w:t>
      </w:r>
      <w:proofErr w:type="gramStart"/>
      <w:r w:rsidRPr="00C25DED">
        <w:rPr>
          <w:rFonts w:ascii="PT Astra Serif" w:hAnsi="PT Astra Serif"/>
          <w:sz w:val="24"/>
          <w:szCs w:val="24"/>
        </w:rPr>
        <w:t>введен</w:t>
      </w:r>
      <w:proofErr w:type="gramEnd"/>
      <w:r w:rsidRPr="00C25DED">
        <w:rPr>
          <w:rFonts w:ascii="PT Astra Serif" w:hAnsi="PT Astra Serif"/>
          <w:sz w:val="24"/>
          <w:szCs w:val="24"/>
        </w:rPr>
        <w:t xml:space="preserve"> </w:t>
      </w:r>
      <w:hyperlink r:id="rId73">
        <w:r w:rsidRPr="00C25DED">
          <w:rPr>
            <w:rFonts w:ascii="PT Astra Serif" w:hAnsi="PT Astra Serif"/>
            <w:sz w:val="24"/>
            <w:szCs w:val="24"/>
          </w:rPr>
          <w:t>Постановлением</w:t>
        </w:r>
      </w:hyperlink>
      <w:r w:rsidRPr="00C25DED">
        <w:rPr>
          <w:rFonts w:ascii="PT Astra Serif" w:hAnsi="PT Astra Serif"/>
          <w:sz w:val="24"/>
          <w:szCs w:val="24"/>
        </w:rPr>
        <w:t xml:space="preserve"> Правительства РФ от 02.12.2021 N 2180; в ред. </w:t>
      </w:r>
      <w:hyperlink r:id="rId74">
        <w:r w:rsidRPr="00C25DED">
          <w:rPr>
            <w:rFonts w:ascii="PT Astra Serif" w:hAnsi="PT Astra Serif"/>
            <w:sz w:val="24"/>
            <w:szCs w:val="24"/>
          </w:rPr>
          <w:t>Постановления</w:t>
        </w:r>
      </w:hyperlink>
      <w:r w:rsidRPr="00C25DED">
        <w:rPr>
          <w:rFonts w:ascii="PT Astra Serif" w:hAnsi="PT Astra Serif"/>
          <w:sz w:val="24"/>
          <w:szCs w:val="24"/>
        </w:rPr>
        <w:t xml:space="preserve"> Правительства РФ от 14.09.2022 N 1611)</w:t>
      </w:r>
    </w:p>
    <w:p w:rsidR="00C25DED" w:rsidRPr="00C25DED" w:rsidRDefault="00C25DED">
      <w:pPr>
        <w:pStyle w:val="ConsPlusNormal"/>
        <w:spacing w:before="200"/>
        <w:ind w:firstLine="540"/>
        <w:jc w:val="both"/>
        <w:rPr>
          <w:rFonts w:ascii="PT Astra Serif" w:hAnsi="PT Astra Serif"/>
          <w:sz w:val="24"/>
          <w:szCs w:val="24"/>
        </w:rPr>
      </w:pPr>
      <w:r w:rsidRPr="00C25DED">
        <w:rPr>
          <w:rFonts w:ascii="PT Astra Serif" w:hAnsi="PT Astra Serif"/>
          <w:sz w:val="24"/>
          <w:szCs w:val="24"/>
        </w:rPr>
        <w:t>5(3). Порядок конкурсного отбора заявок на возмещение затрат на маркировочное оборудование, представленных получателями средств на возмещение части затрат на маркировочное оборудование (далее соответственно - отбор заявок, заявки), а также требования к маркировочному оборудованию устанавливаются Министерством сельского хозяйства Российской Федерации. Отбор заявок проводится с учетом следующих критериев приоритетности рассмотрения (по мере убывания их значимости):</w:t>
      </w:r>
    </w:p>
    <w:p w:rsidR="00C25DED" w:rsidRPr="00C25DED" w:rsidRDefault="00C25DED">
      <w:pPr>
        <w:pStyle w:val="ConsPlusNormal"/>
        <w:spacing w:before="200"/>
        <w:ind w:firstLine="540"/>
        <w:jc w:val="both"/>
        <w:rPr>
          <w:rFonts w:ascii="PT Astra Serif" w:hAnsi="PT Astra Serif"/>
          <w:sz w:val="24"/>
          <w:szCs w:val="24"/>
        </w:rPr>
      </w:pPr>
      <w:proofErr w:type="gramStart"/>
      <w:r w:rsidRPr="00C25DED">
        <w:rPr>
          <w:rFonts w:ascii="PT Astra Serif" w:hAnsi="PT Astra Serif"/>
          <w:sz w:val="24"/>
          <w:szCs w:val="24"/>
        </w:rPr>
        <w:t xml:space="preserve">а) заявки, ранее представленные в Министерство сельского хозяйства Российской Федерации и соответствующие порядку отбора заявок, но не отобранные Министерством сельского хозяйства Российской Федерации в связи с отсутствием лимитов бюджетных обязательств, доведенных до Министерства сельского хозяйства Российской Федерации на предоставление иных межбюджетных трансфертов на цели, указанные в </w:t>
      </w:r>
      <w:hyperlink w:anchor="P100">
        <w:r w:rsidRPr="00C25DED">
          <w:rPr>
            <w:rFonts w:ascii="PT Astra Serif" w:hAnsi="PT Astra Serif"/>
            <w:sz w:val="24"/>
            <w:szCs w:val="24"/>
          </w:rPr>
          <w:t>пункте 3</w:t>
        </w:r>
      </w:hyperlink>
      <w:r w:rsidRPr="00C25DED">
        <w:rPr>
          <w:rFonts w:ascii="PT Astra Serif" w:hAnsi="PT Astra Serif"/>
          <w:sz w:val="24"/>
          <w:szCs w:val="24"/>
        </w:rPr>
        <w:t xml:space="preserve"> настоящих Правил;</w:t>
      </w:r>
      <w:proofErr w:type="gramEnd"/>
    </w:p>
    <w:p w:rsidR="00C25DED" w:rsidRPr="00C25DED" w:rsidRDefault="00C25DED">
      <w:pPr>
        <w:pStyle w:val="ConsPlusNormal"/>
        <w:spacing w:before="200"/>
        <w:ind w:firstLine="540"/>
        <w:jc w:val="both"/>
        <w:rPr>
          <w:rFonts w:ascii="PT Astra Serif" w:hAnsi="PT Astra Serif"/>
          <w:sz w:val="24"/>
          <w:szCs w:val="24"/>
        </w:rPr>
      </w:pPr>
      <w:r w:rsidRPr="00C25DED">
        <w:rPr>
          <w:rFonts w:ascii="PT Astra Serif" w:hAnsi="PT Astra Serif"/>
          <w:sz w:val="24"/>
          <w:szCs w:val="24"/>
        </w:rPr>
        <w:lastRenderedPageBreak/>
        <w:t>б) заявки, представленные в Министерство сельского хозяйства Российской Федерации и соответствующие порядку отбора заявок, представленные получателями средств на возмещение части затрат на маркировочное оборудование.</w:t>
      </w:r>
    </w:p>
    <w:p w:rsidR="00C25DED" w:rsidRPr="00C25DED" w:rsidRDefault="00C25DED">
      <w:pPr>
        <w:pStyle w:val="ConsPlusNormal"/>
        <w:jc w:val="both"/>
        <w:rPr>
          <w:rFonts w:ascii="PT Astra Serif" w:hAnsi="PT Astra Serif"/>
          <w:sz w:val="24"/>
          <w:szCs w:val="24"/>
        </w:rPr>
      </w:pPr>
      <w:r w:rsidRPr="00C25DED">
        <w:rPr>
          <w:rFonts w:ascii="PT Astra Serif" w:hAnsi="PT Astra Serif"/>
          <w:sz w:val="24"/>
          <w:szCs w:val="24"/>
        </w:rPr>
        <w:t xml:space="preserve">(п. 5(3) </w:t>
      </w:r>
      <w:proofErr w:type="gramStart"/>
      <w:r w:rsidRPr="00C25DED">
        <w:rPr>
          <w:rFonts w:ascii="PT Astra Serif" w:hAnsi="PT Astra Serif"/>
          <w:sz w:val="24"/>
          <w:szCs w:val="24"/>
        </w:rPr>
        <w:t>введен</w:t>
      </w:r>
      <w:proofErr w:type="gramEnd"/>
      <w:r w:rsidRPr="00C25DED">
        <w:rPr>
          <w:rFonts w:ascii="PT Astra Serif" w:hAnsi="PT Astra Serif"/>
          <w:sz w:val="24"/>
          <w:szCs w:val="24"/>
        </w:rPr>
        <w:t xml:space="preserve"> </w:t>
      </w:r>
      <w:hyperlink r:id="rId75">
        <w:r w:rsidRPr="00C25DED">
          <w:rPr>
            <w:rFonts w:ascii="PT Astra Serif" w:hAnsi="PT Astra Serif"/>
            <w:sz w:val="24"/>
            <w:szCs w:val="24"/>
          </w:rPr>
          <w:t>Постановлением</w:t>
        </w:r>
      </w:hyperlink>
      <w:r w:rsidRPr="00C25DED">
        <w:rPr>
          <w:rFonts w:ascii="PT Astra Serif" w:hAnsi="PT Astra Serif"/>
          <w:sz w:val="24"/>
          <w:szCs w:val="24"/>
        </w:rPr>
        <w:t xml:space="preserve"> Правительства РФ от 14.09.2022 N 1611)</w:t>
      </w:r>
    </w:p>
    <w:p w:rsidR="00C25DED" w:rsidRPr="00C25DED" w:rsidRDefault="00C25DED">
      <w:pPr>
        <w:pStyle w:val="ConsPlusNormal"/>
        <w:spacing w:before="200"/>
        <w:ind w:firstLine="540"/>
        <w:jc w:val="both"/>
        <w:rPr>
          <w:rFonts w:ascii="PT Astra Serif" w:hAnsi="PT Astra Serif"/>
          <w:sz w:val="24"/>
          <w:szCs w:val="24"/>
        </w:rPr>
      </w:pPr>
      <w:bookmarkStart w:id="16" w:name="P153"/>
      <w:bookmarkEnd w:id="16"/>
      <w:r w:rsidRPr="00C25DED">
        <w:rPr>
          <w:rFonts w:ascii="PT Astra Serif" w:hAnsi="PT Astra Serif"/>
          <w:sz w:val="24"/>
          <w:szCs w:val="24"/>
        </w:rPr>
        <w:t>6. Иные межбюджетные трансферты предоставляются по результатам прохождения инвестиционными проектами отбора проектов.</w:t>
      </w:r>
    </w:p>
    <w:p w:rsidR="00C25DED" w:rsidRPr="00C25DED" w:rsidRDefault="00C25DED">
      <w:pPr>
        <w:pStyle w:val="ConsPlusNormal"/>
        <w:jc w:val="both"/>
        <w:rPr>
          <w:rFonts w:ascii="PT Astra Serif" w:hAnsi="PT Astra Serif"/>
          <w:sz w:val="24"/>
          <w:szCs w:val="24"/>
        </w:rPr>
      </w:pPr>
      <w:r w:rsidRPr="00C25DED">
        <w:rPr>
          <w:rFonts w:ascii="PT Astra Serif" w:hAnsi="PT Astra Serif"/>
          <w:sz w:val="24"/>
          <w:szCs w:val="24"/>
        </w:rPr>
        <w:t>(</w:t>
      </w:r>
      <w:proofErr w:type="gramStart"/>
      <w:r w:rsidRPr="00C25DED">
        <w:rPr>
          <w:rFonts w:ascii="PT Astra Serif" w:hAnsi="PT Astra Serif"/>
          <w:sz w:val="24"/>
          <w:szCs w:val="24"/>
        </w:rPr>
        <w:t>в</w:t>
      </w:r>
      <w:proofErr w:type="gramEnd"/>
      <w:r w:rsidRPr="00C25DED">
        <w:rPr>
          <w:rFonts w:ascii="PT Astra Serif" w:hAnsi="PT Astra Serif"/>
          <w:sz w:val="24"/>
          <w:szCs w:val="24"/>
        </w:rPr>
        <w:t xml:space="preserve"> ред. </w:t>
      </w:r>
      <w:hyperlink r:id="rId76">
        <w:r w:rsidRPr="00C25DED">
          <w:rPr>
            <w:rFonts w:ascii="PT Astra Serif" w:hAnsi="PT Astra Serif"/>
            <w:sz w:val="24"/>
            <w:szCs w:val="24"/>
          </w:rPr>
          <w:t>Постановления</w:t>
        </w:r>
      </w:hyperlink>
      <w:r w:rsidRPr="00C25DED">
        <w:rPr>
          <w:rFonts w:ascii="PT Astra Serif" w:hAnsi="PT Astra Serif"/>
          <w:sz w:val="24"/>
          <w:szCs w:val="24"/>
        </w:rPr>
        <w:t xml:space="preserve"> Правительства РФ от 14.09.2022 N 1611)</w:t>
      </w:r>
    </w:p>
    <w:p w:rsidR="00C25DED" w:rsidRPr="00C25DED" w:rsidRDefault="00C25DED">
      <w:pPr>
        <w:pStyle w:val="ConsPlusNormal"/>
        <w:spacing w:before="200"/>
        <w:ind w:firstLine="540"/>
        <w:jc w:val="both"/>
        <w:rPr>
          <w:rFonts w:ascii="PT Astra Serif" w:hAnsi="PT Astra Serif"/>
          <w:sz w:val="24"/>
          <w:szCs w:val="24"/>
        </w:rPr>
      </w:pPr>
      <w:r w:rsidRPr="00C25DED">
        <w:rPr>
          <w:rFonts w:ascii="PT Astra Serif" w:hAnsi="PT Astra Serif"/>
          <w:sz w:val="24"/>
          <w:szCs w:val="24"/>
        </w:rPr>
        <w:t xml:space="preserve">Иные межбюджетные трансферты предоставляются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предоставление иных межбюджетных трансфертов на цели, указанные в </w:t>
      </w:r>
      <w:hyperlink w:anchor="P100">
        <w:r w:rsidRPr="00C25DED">
          <w:rPr>
            <w:rFonts w:ascii="PT Astra Serif" w:hAnsi="PT Astra Serif"/>
            <w:sz w:val="24"/>
            <w:szCs w:val="24"/>
          </w:rPr>
          <w:t>пункте 3</w:t>
        </w:r>
      </w:hyperlink>
      <w:r w:rsidRPr="00C25DED">
        <w:rPr>
          <w:rFonts w:ascii="PT Astra Serif" w:hAnsi="PT Astra Serif"/>
          <w:sz w:val="24"/>
          <w:szCs w:val="24"/>
        </w:rPr>
        <w:t xml:space="preserve"> настоящих Правил.</w:t>
      </w:r>
    </w:p>
    <w:p w:rsidR="00C25DED" w:rsidRPr="00C25DED" w:rsidRDefault="00C25DED">
      <w:pPr>
        <w:pStyle w:val="ConsPlusNormal"/>
        <w:jc w:val="both"/>
        <w:rPr>
          <w:rFonts w:ascii="PT Astra Serif" w:hAnsi="PT Astra Serif"/>
          <w:sz w:val="24"/>
          <w:szCs w:val="24"/>
        </w:rPr>
      </w:pPr>
      <w:r w:rsidRPr="00C25DED">
        <w:rPr>
          <w:rFonts w:ascii="PT Astra Serif" w:hAnsi="PT Astra Serif"/>
          <w:sz w:val="24"/>
          <w:szCs w:val="24"/>
        </w:rPr>
        <w:t xml:space="preserve">(в ред. </w:t>
      </w:r>
      <w:hyperlink r:id="rId77">
        <w:r w:rsidRPr="00C25DED">
          <w:rPr>
            <w:rFonts w:ascii="PT Astra Serif" w:hAnsi="PT Astra Serif"/>
            <w:sz w:val="24"/>
            <w:szCs w:val="24"/>
          </w:rPr>
          <w:t>Постановления</w:t>
        </w:r>
      </w:hyperlink>
      <w:r w:rsidRPr="00C25DED">
        <w:rPr>
          <w:rFonts w:ascii="PT Astra Serif" w:hAnsi="PT Astra Serif"/>
          <w:sz w:val="24"/>
          <w:szCs w:val="24"/>
        </w:rPr>
        <w:t xml:space="preserve"> Правительства РФ от 18.02.2020 N 173)</w:t>
      </w:r>
    </w:p>
    <w:p w:rsidR="00C25DED" w:rsidRPr="00C25DED" w:rsidRDefault="00C25DED">
      <w:pPr>
        <w:pStyle w:val="ConsPlusNormal"/>
        <w:spacing w:before="200"/>
        <w:ind w:firstLine="540"/>
        <w:jc w:val="both"/>
        <w:rPr>
          <w:rFonts w:ascii="PT Astra Serif" w:hAnsi="PT Astra Serif"/>
          <w:sz w:val="24"/>
          <w:szCs w:val="24"/>
        </w:rPr>
      </w:pPr>
      <w:bookmarkStart w:id="17" w:name="P157"/>
      <w:bookmarkEnd w:id="17"/>
      <w:proofErr w:type="gramStart"/>
      <w:r w:rsidRPr="00C25DED">
        <w:rPr>
          <w:rFonts w:ascii="PT Astra Serif" w:hAnsi="PT Astra Serif"/>
          <w:sz w:val="24"/>
          <w:szCs w:val="24"/>
        </w:rPr>
        <w:t xml:space="preserve">Иные межбюджетные трансферты предоставляются в целях </w:t>
      </w:r>
      <w:proofErr w:type="spellStart"/>
      <w:r w:rsidRPr="00C25DED">
        <w:rPr>
          <w:rFonts w:ascii="PT Astra Serif" w:hAnsi="PT Astra Serif"/>
          <w:sz w:val="24"/>
          <w:szCs w:val="24"/>
        </w:rPr>
        <w:t>софинансирования</w:t>
      </w:r>
      <w:proofErr w:type="spellEnd"/>
      <w:r w:rsidRPr="00C25DED">
        <w:rPr>
          <w:rFonts w:ascii="PT Astra Serif" w:hAnsi="PT Astra Serif"/>
          <w:sz w:val="24"/>
          <w:szCs w:val="24"/>
        </w:rPr>
        <w:t xml:space="preserve"> расходных обязательств субъектов Российской Федерации, возникающих при предоставлении средств из бюджета субъекта Российской Федерации их получателям на возмещение части прямых понесенных затрат на создание и (или) модернизацию объектов, если создание и (или) модернизация объектов начаты не ранее чем за 3 года до начала предоставления иных межбюджетных трансфертов и объекты введены в эксплуатацию не</w:t>
      </w:r>
      <w:proofErr w:type="gramEnd"/>
      <w:r w:rsidRPr="00C25DED">
        <w:rPr>
          <w:rFonts w:ascii="PT Astra Serif" w:hAnsi="PT Astra Serif"/>
          <w:sz w:val="24"/>
          <w:szCs w:val="24"/>
        </w:rPr>
        <w:t xml:space="preserve"> позднее дня предоставления субъектом Российской Федерации заявки на участие в отборе проектов на соответствующий финансовый год и отобраны Министерством сельского хозяйства Российской Федерации.</w:t>
      </w:r>
    </w:p>
    <w:p w:rsidR="00C25DED" w:rsidRPr="00C25DED" w:rsidRDefault="00C25DED">
      <w:pPr>
        <w:pStyle w:val="ConsPlusNormal"/>
        <w:jc w:val="both"/>
        <w:rPr>
          <w:rFonts w:ascii="PT Astra Serif" w:hAnsi="PT Astra Serif"/>
          <w:sz w:val="24"/>
          <w:szCs w:val="24"/>
        </w:rPr>
      </w:pPr>
      <w:r w:rsidRPr="00C25DED">
        <w:rPr>
          <w:rFonts w:ascii="PT Astra Serif" w:hAnsi="PT Astra Serif"/>
          <w:sz w:val="24"/>
          <w:szCs w:val="24"/>
        </w:rPr>
        <w:t xml:space="preserve">(в ред. Постановлений Правительства РФ от 18.02.2020 </w:t>
      </w:r>
      <w:hyperlink r:id="rId78">
        <w:r w:rsidRPr="00C25DED">
          <w:rPr>
            <w:rFonts w:ascii="PT Astra Serif" w:hAnsi="PT Astra Serif"/>
            <w:sz w:val="24"/>
            <w:szCs w:val="24"/>
          </w:rPr>
          <w:t>N 173</w:t>
        </w:r>
      </w:hyperlink>
      <w:r w:rsidRPr="00C25DED">
        <w:rPr>
          <w:rFonts w:ascii="PT Astra Serif" w:hAnsi="PT Astra Serif"/>
          <w:sz w:val="24"/>
          <w:szCs w:val="24"/>
        </w:rPr>
        <w:t xml:space="preserve">, от 14.09.2022 </w:t>
      </w:r>
      <w:hyperlink r:id="rId79">
        <w:r w:rsidRPr="00C25DED">
          <w:rPr>
            <w:rFonts w:ascii="PT Astra Serif" w:hAnsi="PT Astra Serif"/>
            <w:sz w:val="24"/>
            <w:szCs w:val="24"/>
          </w:rPr>
          <w:t>N 1611</w:t>
        </w:r>
      </w:hyperlink>
      <w:r w:rsidRPr="00C25DED">
        <w:rPr>
          <w:rFonts w:ascii="PT Astra Serif" w:hAnsi="PT Astra Serif"/>
          <w:sz w:val="24"/>
          <w:szCs w:val="24"/>
        </w:rPr>
        <w:t>)</w:t>
      </w:r>
    </w:p>
    <w:p w:rsidR="00C25DED" w:rsidRPr="00C25DED" w:rsidRDefault="00C25DED">
      <w:pPr>
        <w:pStyle w:val="ConsPlusNormal"/>
        <w:spacing w:before="200"/>
        <w:ind w:firstLine="540"/>
        <w:jc w:val="both"/>
        <w:rPr>
          <w:rFonts w:ascii="PT Astra Serif" w:hAnsi="PT Astra Serif"/>
          <w:sz w:val="24"/>
          <w:szCs w:val="24"/>
        </w:rPr>
      </w:pPr>
      <w:proofErr w:type="gramStart"/>
      <w:r w:rsidRPr="00C25DED">
        <w:rPr>
          <w:rFonts w:ascii="PT Astra Serif" w:hAnsi="PT Astra Serif"/>
          <w:sz w:val="24"/>
          <w:szCs w:val="24"/>
        </w:rPr>
        <w:t>Средства из бюджета субъекта Российской Федерации на возмещение части прямых понесенных затрат не могут служить источником финансового обеспечения расходов, связанных с разработкой проектной документации и проведением инженерных изысканий, выполняемых для подготовки такой проектной документации, проведением государственной экспертизы проектной документации и результатов инженерных изысканий и проведением проверки достоверности определения сметной стоимости объектов.</w:t>
      </w:r>
      <w:proofErr w:type="gramEnd"/>
    </w:p>
    <w:p w:rsidR="00C25DED" w:rsidRPr="00C25DED" w:rsidRDefault="00C25DED">
      <w:pPr>
        <w:pStyle w:val="ConsPlusNormal"/>
        <w:spacing w:before="200"/>
        <w:ind w:firstLine="540"/>
        <w:jc w:val="both"/>
        <w:rPr>
          <w:rFonts w:ascii="PT Astra Serif" w:hAnsi="PT Astra Serif"/>
          <w:sz w:val="24"/>
          <w:szCs w:val="24"/>
        </w:rPr>
      </w:pPr>
      <w:r w:rsidRPr="00C25DED">
        <w:rPr>
          <w:rFonts w:ascii="PT Astra Serif" w:hAnsi="PT Astra Serif"/>
          <w:sz w:val="24"/>
          <w:szCs w:val="24"/>
        </w:rPr>
        <w:t>Подтверждением факта ввода в эксплуатацию объекта при создании является наличие разрешения на ввод объекта в эксплуатацию, при модернизации - наличие акта приемки объекта и (или) документов, подтверждающих приобретение техники и (или) оборудования.</w:t>
      </w:r>
    </w:p>
    <w:p w:rsidR="00C25DED" w:rsidRPr="00C25DED" w:rsidRDefault="00C25DED">
      <w:pPr>
        <w:pStyle w:val="ConsPlusNormal"/>
        <w:spacing w:before="200"/>
        <w:ind w:firstLine="540"/>
        <w:jc w:val="both"/>
        <w:rPr>
          <w:rFonts w:ascii="PT Astra Serif" w:hAnsi="PT Astra Serif"/>
          <w:sz w:val="24"/>
          <w:szCs w:val="24"/>
        </w:rPr>
      </w:pPr>
      <w:bookmarkStart w:id="18" w:name="P161"/>
      <w:bookmarkEnd w:id="18"/>
      <w:r w:rsidRPr="00C25DED">
        <w:rPr>
          <w:rFonts w:ascii="PT Astra Serif" w:hAnsi="PT Astra Serif"/>
          <w:sz w:val="24"/>
          <w:szCs w:val="24"/>
        </w:rPr>
        <w:t>6(1). Иные межбюджетные трансферты на возмещение части затрат на маркировочное оборудование предоставляются по результатам прохождения отбора заявок.</w:t>
      </w:r>
    </w:p>
    <w:p w:rsidR="00C25DED" w:rsidRPr="00C25DED" w:rsidRDefault="00C25DED">
      <w:pPr>
        <w:pStyle w:val="ConsPlusNormal"/>
        <w:spacing w:before="200"/>
        <w:ind w:firstLine="540"/>
        <w:jc w:val="both"/>
        <w:rPr>
          <w:rFonts w:ascii="PT Astra Serif" w:hAnsi="PT Astra Serif"/>
          <w:sz w:val="24"/>
          <w:szCs w:val="24"/>
        </w:rPr>
      </w:pPr>
      <w:proofErr w:type="gramStart"/>
      <w:r w:rsidRPr="00C25DED">
        <w:rPr>
          <w:rFonts w:ascii="PT Astra Serif" w:hAnsi="PT Astra Serif"/>
          <w:sz w:val="24"/>
          <w:szCs w:val="24"/>
        </w:rPr>
        <w:t xml:space="preserve">Иные межбюджетные трансферты на возмещение части затрат на маркировочное оборудование предоставляются в целях </w:t>
      </w:r>
      <w:proofErr w:type="spellStart"/>
      <w:r w:rsidRPr="00C25DED">
        <w:rPr>
          <w:rFonts w:ascii="PT Astra Serif" w:hAnsi="PT Astra Serif"/>
          <w:sz w:val="24"/>
          <w:szCs w:val="24"/>
        </w:rPr>
        <w:t>софинансирования</w:t>
      </w:r>
      <w:proofErr w:type="spellEnd"/>
      <w:r w:rsidRPr="00C25DED">
        <w:rPr>
          <w:rFonts w:ascii="PT Astra Serif" w:hAnsi="PT Astra Serif"/>
          <w:sz w:val="24"/>
          <w:szCs w:val="24"/>
        </w:rPr>
        <w:t xml:space="preserve"> расходных обязательств субъектов Российской Федерации, возникающих при предоставлении средств из бюджета субъекта Российской Федерации их получателям на возмещение части затрат на маркировочное оборудование, если затраты на маркировочное оборудование произведены в 2021 - 2023 годах, маркировочное оборудование введено в эксплуатацию не позднее дня представления субъектом Российской Федерации заявки</w:t>
      </w:r>
      <w:proofErr w:type="gramEnd"/>
      <w:r w:rsidRPr="00C25DED">
        <w:rPr>
          <w:rFonts w:ascii="PT Astra Serif" w:hAnsi="PT Astra Serif"/>
          <w:sz w:val="24"/>
          <w:szCs w:val="24"/>
        </w:rPr>
        <w:t xml:space="preserve"> на соответствующий финансовый год и заявки отобраны Министерством сельского хозяйства Российской Федерации.</w:t>
      </w:r>
    </w:p>
    <w:p w:rsidR="00C25DED" w:rsidRPr="00C25DED" w:rsidRDefault="00C25DED">
      <w:pPr>
        <w:pStyle w:val="ConsPlusNormal"/>
        <w:spacing w:before="200"/>
        <w:ind w:firstLine="540"/>
        <w:jc w:val="both"/>
        <w:rPr>
          <w:rFonts w:ascii="PT Astra Serif" w:hAnsi="PT Astra Serif"/>
          <w:sz w:val="24"/>
          <w:szCs w:val="24"/>
        </w:rPr>
      </w:pPr>
      <w:r w:rsidRPr="00C25DED">
        <w:rPr>
          <w:rFonts w:ascii="PT Astra Serif" w:hAnsi="PT Astra Serif"/>
          <w:sz w:val="24"/>
          <w:szCs w:val="24"/>
        </w:rPr>
        <w:t>Подтверждением факта ввода в эксплуатацию маркировочного оборудования является наличие документов, подтверждающих приобретение маркировочного оборудования, и акта ввода его в эксплуатацию.</w:t>
      </w:r>
    </w:p>
    <w:p w:rsidR="00C25DED" w:rsidRPr="00C25DED" w:rsidRDefault="00C25DED">
      <w:pPr>
        <w:pStyle w:val="ConsPlusNormal"/>
        <w:jc w:val="both"/>
        <w:rPr>
          <w:rFonts w:ascii="PT Astra Serif" w:hAnsi="PT Astra Serif"/>
          <w:sz w:val="24"/>
          <w:szCs w:val="24"/>
        </w:rPr>
      </w:pPr>
      <w:r w:rsidRPr="00C25DED">
        <w:rPr>
          <w:rFonts w:ascii="PT Astra Serif" w:hAnsi="PT Astra Serif"/>
          <w:sz w:val="24"/>
          <w:szCs w:val="24"/>
        </w:rPr>
        <w:t xml:space="preserve">(п. 6(1) </w:t>
      </w:r>
      <w:proofErr w:type="gramStart"/>
      <w:r w:rsidRPr="00C25DED">
        <w:rPr>
          <w:rFonts w:ascii="PT Astra Serif" w:hAnsi="PT Astra Serif"/>
          <w:sz w:val="24"/>
          <w:szCs w:val="24"/>
        </w:rPr>
        <w:t>введен</w:t>
      </w:r>
      <w:proofErr w:type="gramEnd"/>
      <w:r w:rsidRPr="00C25DED">
        <w:rPr>
          <w:rFonts w:ascii="PT Astra Serif" w:hAnsi="PT Astra Serif"/>
          <w:sz w:val="24"/>
          <w:szCs w:val="24"/>
        </w:rPr>
        <w:t xml:space="preserve"> </w:t>
      </w:r>
      <w:hyperlink r:id="rId80">
        <w:r w:rsidRPr="00C25DED">
          <w:rPr>
            <w:rFonts w:ascii="PT Astra Serif" w:hAnsi="PT Astra Serif"/>
            <w:sz w:val="24"/>
            <w:szCs w:val="24"/>
          </w:rPr>
          <w:t>Постановлением</w:t>
        </w:r>
      </w:hyperlink>
      <w:r w:rsidRPr="00C25DED">
        <w:rPr>
          <w:rFonts w:ascii="PT Astra Serif" w:hAnsi="PT Astra Serif"/>
          <w:sz w:val="24"/>
          <w:szCs w:val="24"/>
        </w:rPr>
        <w:t xml:space="preserve"> Правительства РФ от 14.09.2022 N 1611)</w:t>
      </w:r>
    </w:p>
    <w:p w:rsidR="00C25DED" w:rsidRPr="00C25DED" w:rsidRDefault="00C25DED">
      <w:pPr>
        <w:pStyle w:val="ConsPlusNormal"/>
        <w:spacing w:before="200"/>
        <w:ind w:firstLine="540"/>
        <w:jc w:val="both"/>
        <w:rPr>
          <w:rFonts w:ascii="PT Astra Serif" w:hAnsi="PT Astra Serif"/>
          <w:sz w:val="24"/>
          <w:szCs w:val="24"/>
        </w:rPr>
      </w:pPr>
      <w:bookmarkStart w:id="19" w:name="P165"/>
      <w:bookmarkEnd w:id="19"/>
      <w:r w:rsidRPr="00C25DED">
        <w:rPr>
          <w:rFonts w:ascii="PT Astra Serif" w:hAnsi="PT Astra Serif"/>
          <w:sz w:val="24"/>
          <w:szCs w:val="24"/>
        </w:rPr>
        <w:t xml:space="preserve">7. Доля средств из бюджета субъекта Российской Федерации, предоставляемых </w:t>
      </w:r>
      <w:r w:rsidRPr="00C25DED">
        <w:rPr>
          <w:rFonts w:ascii="PT Astra Serif" w:hAnsi="PT Astra Serif"/>
          <w:sz w:val="24"/>
          <w:szCs w:val="24"/>
        </w:rPr>
        <w:lastRenderedPageBreak/>
        <w:t>получателям средств на возмещение части прямых понесенных затрат за счет иных межбюджетных трансфертов, в общем размере прямых понесенных затрат составляет в отношении:</w:t>
      </w:r>
    </w:p>
    <w:p w:rsidR="00C25DED" w:rsidRPr="00C25DED" w:rsidRDefault="00C25DED">
      <w:pPr>
        <w:pStyle w:val="ConsPlusNormal"/>
        <w:spacing w:before="200"/>
        <w:ind w:firstLine="540"/>
        <w:jc w:val="both"/>
        <w:rPr>
          <w:rFonts w:ascii="PT Astra Serif" w:hAnsi="PT Astra Serif"/>
          <w:sz w:val="24"/>
          <w:szCs w:val="24"/>
        </w:rPr>
      </w:pPr>
      <w:r w:rsidRPr="00C25DED">
        <w:rPr>
          <w:rFonts w:ascii="PT Astra Serif" w:hAnsi="PT Astra Serif"/>
          <w:sz w:val="24"/>
          <w:szCs w:val="24"/>
        </w:rPr>
        <w:t xml:space="preserve">а) объектов, указанных в </w:t>
      </w:r>
      <w:hyperlink w:anchor="P102">
        <w:r w:rsidRPr="00C25DED">
          <w:rPr>
            <w:rFonts w:ascii="PT Astra Serif" w:hAnsi="PT Astra Serif"/>
            <w:sz w:val="24"/>
            <w:szCs w:val="24"/>
          </w:rPr>
          <w:t>подпунктах "а"</w:t>
        </w:r>
      </w:hyperlink>
      <w:r w:rsidRPr="00C25DED">
        <w:rPr>
          <w:rFonts w:ascii="PT Astra Serif" w:hAnsi="PT Astra Serif"/>
          <w:sz w:val="24"/>
          <w:szCs w:val="24"/>
        </w:rPr>
        <w:t xml:space="preserve">, </w:t>
      </w:r>
      <w:hyperlink w:anchor="P105">
        <w:r w:rsidRPr="00C25DED">
          <w:rPr>
            <w:rFonts w:ascii="PT Astra Serif" w:hAnsi="PT Astra Serif"/>
            <w:sz w:val="24"/>
            <w:szCs w:val="24"/>
          </w:rPr>
          <w:t>"г"</w:t>
        </w:r>
      </w:hyperlink>
      <w:r w:rsidRPr="00C25DED">
        <w:rPr>
          <w:rFonts w:ascii="PT Astra Serif" w:hAnsi="PT Astra Serif"/>
          <w:sz w:val="24"/>
          <w:szCs w:val="24"/>
        </w:rPr>
        <w:t xml:space="preserve"> - </w:t>
      </w:r>
      <w:hyperlink w:anchor="P109">
        <w:r w:rsidRPr="00C25DED">
          <w:rPr>
            <w:rFonts w:ascii="PT Astra Serif" w:hAnsi="PT Astra Serif"/>
            <w:sz w:val="24"/>
            <w:szCs w:val="24"/>
          </w:rPr>
          <w:t>"</w:t>
        </w:r>
        <w:proofErr w:type="spellStart"/>
        <w:r w:rsidRPr="00C25DED">
          <w:rPr>
            <w:rFonts w:ascii="PT Astra Serif" w:hAnsi="PT Astra Serif"/>
            <w:sz w:val="24"/>
            <w:szCs w:val="24"/>
          </w:rPr>
          <w:t>з</w:t>
        </w:r>
        <w:proofErr w:type="spellEnd"/>
        <w:r w:rsidRPr="00C25DED">
          <w:rPr>
            <w:rFonts w:ascii="PT Astra Serif" w:hAnsi="PT Astra Serif"/>
            <w:sz w:val="24"/>
            <w:szCs w:val="24"/>
          </w:rPr>
          <w:t>"</w:t>
        </w:r>
      </w:hyperlink>
      <w:r w:rsidRPr="00C25DED">
        <w:rPr>
          <w:rFonts w:ascii="PT Astra Serif" w:hAnsi="PT Astra Serif"/>
          <w:sz w:val="24"/>
          <w:szCs w:val="24"/>
        </w:rPr>
        <w:t xml:space="preserve">, </w:t>
      </w:r>
      <w:hyperlink w:anchor="P112">
        <w:r w:rsidRPr="00C25DED">
          <w:rPr>
            <w:rFonts w:ascii="PT Astra Serif" w:hAnsi="PT Astra Serif"/>
            <w:sz w:val="24"/>
            <w:szCs w:val="24"/>
          </w:rPr>
          <w:t>"к"</w:t>
        </w:r>
      </w:hyperlink>
      <w:r w:rsidRPr="00C25DED">
        <w:rPr>
          <w:rFonts w:ascii="PT Astra Serif" w:hAnsi="PT Astra Serif"/>
          <w:sz w:val="24"/>
          <w:szCs w:val="24"/>
        </w:rPr>
        <w:t xml:space="preserve"> - </w:t>
      </w:r>
      <w:hyperlink w:anchor="P116">
        <w:r w:rsidRPr="00C25DED">
          <w:rPr>
            <w:rFonts w:ascii="PT Astra Serif" w:hAnsi="PT Astra Serif"/>
            <w:sz w:val="24"/>
            <w:szCs w:val="24"/>
          </w:rPr>
          <w:t>"м"</w:t>
        </w:r>
      </w:hyperlink>
      <w:r w:rsidRPr="00C25DED">
        <w:rPr>
          <w:rFonts w:ascii="PT Astra Serif" w:hAnsi="PT Astra Serif"/>
          <w:sz w:val="24"/>
          <w:szCs w:val="24"/>
        </w:rPr>
        <w:t xml:space="preserve"> и </w:t>
      </w:r>
      <w:hyperlink w:anchor="P120">
        <w:r w:rsidRPr="00C25DED">
          <w:rPr>
            <w:rFonts w:ascii="PT Astra Serif" w:hAnsi="PT Astra Serif"/>
            <w:sz w:val="24"/>
            <w:szCs w:val="24"/>
          </w:rPr>
          <w:t>"о" пункта 3</w:t>
        </w:r>
      </w:hyperlink>
      <w:r w:rsidRPr="00C25DED">
        <w:rPr>
          <w:rFonts w:ascii="PT Astra Serif" w:hAnsi="PT Astra Serif"/>
          <w:sz w:val="24"/>
          <w:szCs w:val="24"/>
        </w:rPr>
        <w:t xml:space="preserve"> настоящих Правил, - 20 процентов фактической стоимости объекта (но не выше предельной стоимости объекта), за исключением объектов, указанных в </w:t>
      </w:r>
      <w:hyperlink w:anchor="P172">
        <w:r w:rsidRPr="00C25DED">
          <w:rPr>
            <w:rFonts w:ascii="PT Astra Serif" w:hAnsi="PT Astra Serif"/>
            <w:sz w:val="24"/>
            <w:szCs w:val="24"/>
          </w:rPr>
          <w:t>пункте 7(1)</w:t>
        </w:r>
      </w:hyperlink>
      <w:r w:rsidRPr="00C25DED">
        <w:rPr>
          <w:rFonts w:ascii="PT Astra Serif" w:hAnsi="PT Astra Serif"/>
          <w:sz w:val="24"/>
          <w:szCs w:val="24"/>
        </w:rPr>
        <w:t xml:space="preserve"> настоящих Правил;</w:t>
      </w:r>
    </w:p>
    <w:p w:rsidR="00C25DED" w:rsidRPr="00C25DED" w:rsidRDefault="00C25DED">
      <w:pPr>
        <w:pStyle w:val="ConsPlusNormal"/>
        <w:jc w:val="both"/>
        <w:rPr>
          <w:rFonts w:ascii="PT Astra Serif" w:hAnsi="PT Astra Serif"/>
          <w:sz w:val="24"/>
          <w:szCs w:val="24"/>
        </w:rPr>
      </w:pPr>
      <w:r w:rsidRPr="00C25DED">
        <w:rPr>
          <w:rFonts w:ascii="PT Astra Serif" w:hAnsi="PT Astra Serif"/>
          <w:sz w:val="24"/>
          <w:szCs w:val="24"/>
        </w:rPr>
        <w:t>(</w:t>
      </w:r>
      <w:proofErr w:type="spellStart"/>
      <w:r w:rsidRPr="00C25DED">
        <w:rPr>
          <w:rFonts w:ascii="PT Astra Serif" w:hAnsi="PT Astra Serif"/>
          <w:sz w:val="24"/>
          <w:szCs w:val="24"/>
        </w:rPr>
        <w:t>пп</w:t>
      </w:r>
      <w:proofErr w:type="spellEnd"/>
      <w:r w:rsidRPr="00C25DED">
        <w:rPr>
          <w:rFonts w:ascii="PT Astra Serif" w:hAnsi="PT Astra Serif"/>
          <w:sz w:val="24"/>
          <w:szCs w:val="24"/>
        </w:rPr>
        <w:t xml:space="preserve">. "а" в ред. </w:t>
      </w:r>
      <w:hyperlink r:id="rId81">
        <w:r w:rsidRPr="00C25DED">
          <w:rPr>
            <w:rFonts w:ascii="PT Astra Serif" w:hAnsi="PT Astra Serif"/>
            <w:sz w:val="24"/>
            <w:szCs w:val="24"/>
          </w:rPr>
          <w:t>Постановления</w:t>
        </w:r>
      </w:hyperlink>
      <w:r w:rsidRPr="00C25DED">
        <w:rPr>
          <w:rFonts w:ascii="PT Astra Serif" w:hAnsi="PT Astra Serif"/>
          <w:sz w:val="24"/>
          <w:szCs w:val="24"/>
        </w:rPr>
        <w:t xml:space="preserve"> Правительства РФ от 14.09.2022 N 1611)</w:t>
      </w:r>
    </w:p>
    <w:p w:rsidR="00C25DED" w:rsidRPr="00C25DED" w:rsidRDefault="00C25DED">
      <w:pPr>
        <w:pStyle w:val="ConsPlusNormal"/>
        <w:spacing w:before="200"/>
        <w:ind w:firstLine="540"/>
        <w:jc w:val="both"/>
        <w:rPr>
          <w:rFonts w:ascii="PT Astra Serif" w:hAnsi="PT Astra Serif"/>
          <w:sz w:val="24"/>
          <w:szCs w:val="24"/>
        </w:rPr>
      </w:pPr>
      <w:r w:rsidRPr="00C25DED">
        <w:rPr>
          <w:rFonts w:ascii="PT Astra Serif" w:hAnsi="PT Astra Serif"/>
          <w:sz w:val="24"/>
          <w:szCs w:val="24"/>
        </w:rPr>
        <w:t xml:space="preserve">б) объектов, указанных в </w:t>
      </w:r>
      <w:hyperlink w:anchor="P103">
        <w:r w:rsidRPr="00C25DED">
          <w:rPr>
            <w:rFonts w:ascii="PT Astra Serif" w:hAnsi="PT Astra Serif"/>
            <w:sz w:val="24"/>
            <w:szCs w:val="24"/>
          </w:rPr>
          <w:t>подпункте "б" пункта 3</w:t>
        </w:r>
      </w:hyperlink>
      <w:r w:rsidRPr="00C25DED">
        <w:rPr>
          <w:rFonts w:ascii="PT Astra Serif" w:hAnsi="PT Astra Serif"/>
          <w:sz w:val="24"/>
          <w:szCs w:val="24"/>
        </w:rPr>
        <w:t xml:space="preserve"> настоящих Правил, - 10 процентов фактической стоимости объекта (но не выше предельной стоимости объекта);</w:t>
      </w:r>
    </w:p>
    <w:p w:rsidR="00C25DED" w:rsidRPr="00C25DED" w:rsidRDefault="00C25DED">
      <w:pPr>
        <w:pStyle w:val="ConsPlusNormal"/>
        <w:spacing w:before="200"/>
        <w:ind w:firstLine="540"/>
        <w:jc w:val="both"/>
        <w:rPr>
          <w:rFonts w:ascii="PT Astra Serif" w:hAnsi="PT Astra Serif"/>
          <w:sz w:val="24"/>
          <w:szCs w:val="24"/>
        </w:rPr>
      </w:pPr>
      <w:r w:rsidRPr="00C25DED">
        <w:rPr>
          <w:rFonts w:ascii="PT Astra Serif" w:hAnsi="PT Astra Serif"/>
          <w:sz w:val="24"/>
          <w:szCs w:val="24"/>
        </w:rPr>
        <w:t xml:space="preserve">в) объектов, указанных в </w:t>
      </w:r>
      <w:hyperlink w:anchor="P104">
        <w:r w:rsidRPr="00C25DED">
          <w:rPr>
            <w:rFonts w:ascii="PT Astra Serif" w:hAnsi="PT Astra Serif"/>
            <w:sz w:val="24"/>
            <w:szCs w:val="24"/>
          </w:rPr>
          <w:t>подпунктах "в"</w:t>
        </w:r>
      </w:hyperlink>
      <w:r w:rsidRPr="00C25DED">
        <w:rPr>
          <w:rFonts w:ascii="PT Astra Serif" w:hAnsi="PT Astra Serif"/>
          <w:sz w:val="24"/>
          <w:szCs w:val="24"/>
        </w:rPr>
        <w:t xml:space="preserve"> и </w:t>
      </w:r>
      <w:hyperlink w:anchor="P111">
        <w:r w:rsidRPr="00C25DED">
          <w:rPr>
            <w:rFonts w:ascii="PT Astra Serif" w:hAnsi="PT Astra Serif"/>
            <w:sz w:val="24"/>
            <w:szCs w:val="24"/>
          </w:rPr>
          <w:t>"и" пункта 3</w:t>
        </w:r>
      </w:hyperlink>
      <w:r w:rsidRPr="00C25DED">
        <w:rPr>
          <w:rFonts w:ascii="PT Astra Serif" w:hAnsi="PT Astra Serif"/>
          <w:sz w:val="24"/>
          <w:szCs w:val="24"/>
        </w:rPr>
        <w:t xml:space="preserve"> настоящих Правил, - 25 процентов фактической стоимости объекта (но не выше предельной стоимости объекта);</w:t>
      </w:r>
    </w:p>
    <w:p w:rsidR="00C25DED" w:rsidRPr="00C25DED" w:rsidRDefault="00C25DED">
      <w:pPr>
        <w:pStyle w:val="ConsPlusNormal"/>
        <w:spacing w:before="200"/>
        <w:ind w:firstLine="540"/>
        <w:jc w:val="both"/>
        <w:rPr>
          <w:rFonts w:ascii="PT Astra Serif" w:hAnsi="PT Astra Serif"/>
          <w:sz w:val="24"/>
          <w:szCs w:val="24"/>
        </w:rPr>
      </w:pPr>
      <w:r w:rsidRPr="00C25DED">
        <w:rPr>
          <w:rFonts w:ascii="PT Astra Serif" w:hAnsi="PT Astra Serif"/>
          <w:sz w:val="24"/>
          <w:szCs w:val="24"/>
        </w:rPr>
        <w:t>г) маркировочного оборудования - 70 процентов фактической стоимости маркировочного оборудования (но не выше предельной стоимости маркировочного оборудования).</w:t>
      </w:r>
    </w:p>
    <w:p w:rsidR="00C25DED" w:rsidRPr="00C25DED" w:rsidRDefault="00C25DED">
      <w:pPr>
        <w:pStyle w:val="ConsPlusNormal"/>
        <w:jc w:val="both"/>
        <w:rPr>
          <w:rFonts w:ascii="PT Astra Serif" w:hAnsi="PT Astra Serif"/>
          <w:sz w:val="24"/>
          <w:szCs w:val="24"/>
        </w:rPr>
      </w:pPr>
      <w:r w:rsidRPr="00C25DED">
        <w:rPr>
          <w:rFonts w:ascii="PT Astra Serif" w:hAnsi="PT Astra Serif"/>
          <w:sz w:val="24"/>
          <w:szCs w:val="24"/>
        </w:rPr>
        <w:t>(</w:t>
      </w:r>
      <w:proofErr w:type="spellStart"/>
      <w:r w:rsidRPr="00C25DED">
        <w:rPr>
          <w:rFonts w:ascii="PT Astra Serif" w:hAnsi="PT Astra Serif"/>
          <w:sz w:val="24"/>
          <w:szCs w:val="24"/>
        </w:rPr>
        <w:t>пп</w:t>
      </w:r>
      <w:proofErr w:type="spellEnd"/>
      <w:r w:rsidRPr="00C25DED">
        <w:rPr>
          <w:rFonts w:ascii="PT Astra Serif" w:hAnsi="PT Astra Serif"/>
          <w:sz w:val="24"/>
          <w:szCs w:val="24"/>
        </w:rPr>
        <w:t xml:space="preserve">. "г" введен </w:t>
      </w:r>
      <w:hyperlink r:id="rId82">
        <w:r w:rsidRPr="00C25DED">
          <w:rPr>
            <w:rFonts w:ascii="PT Astra Serif" w:hAnsi="PT Astra Serif"/>
            <w:sz w:val="24"/>
            <w:szCs w:val="24"/>
          </w:rPr>
          <w:t>Постановлением</w:t>
        </w:r>
      </w:hyperlink>
      <w:r w:rsidRPr="00C25DED">
        <w:rPr>
          <w:rFonts w:ascii="PT Astra Serif" w:hAnsi="PT Astra Serif"/>
          <w:sz w:val="24"/>
          <w:szCs w:val="24"/>
        </w:rPr>
        <w:t xml:space="preserve"> Правительства РФ от 14.09.2022 N 1611)</w:t>
      </w:r>
    </w:p>
    <w:p w:rsidR="00C25DED" w:rsidRPr="00C25DED" w:rsidRDefault="00C25DED">
      <w:pPr>
        <w:pStyle w:val="ConsPlusNormal"/>
        <w:spacing w:before="200"/>
        <w:ind w:firstLine="540"/>
        <w:jc w:val="both"/>
        <w:rPr>
          <w:rFonts w:ascii="PT Astra Serif" w:hAnsi="PT Astra Serif"/>
          <w:sz w:val="24"/>
          <w:szCs w:val="24"/>
        </w:rPr>
      </w:pPr>
      <w:bookmarkStart w:id="20" w:name="P172"/>
      <w:bookmarkEnd w:id="20"/>
      <w:r w:rsidRPr="00C25DED">
        <w:rPr>
          <w:rFonts w:ascii="PT Astra Serif" w:hAnsi="PT Astra Serif"/>
          <w:sz w:val="24"/>
          <w:szCs w:val="24"/>
        </w:rPr>
        <w:t xml:space="preserve">7(1). </w:t>
      </w:r>
      <w:proofErr w:type="gramStart"/>
      <w:r w:rsidRPr="00C25DED">
        <w:rPr>
          <w:rFonts w:ascii="PT Astra Serif" w:hAnsi="PT Astra Serif"/>
          <w:sz w:val="24"/>
          <w:szCs w:val="24"/>
        </w:rPr>
        <w:t xml:space="preserve">В отношении объектов, указанных в </w:t>
      </w:r>
      <w:hyperlink w:anchor="P105">
        <w:r w:rsidRPr="00C25DED">
          <w:rPr>
            <w:rFonts w:ascii="PT Astra Serif" w:hAnsi="PT Astra Serif"/>
            <w:sz w:val="24"/>
            <w:szCs w:val="24"/>
          </w:rPr>
          <w:t>подпункте "г" пункта 3</w:t>
        </w:r>
      </w:hyperlink>
      <w:r w:rsidRPr="00C25DED">
        <w:rPr>
          <w:rFonts w:ascii="PT Astra Serif" w:hAnsi="PT Astra Serif"/>
          <w:sz w:val="24"/>
          <w:szCs w:val="24"/>
        </w:rPr>
        <w:t xml:space="preserve"> настоящих Правил, создание и (или) модернизация которых начаты не ранее 2022 года, размер иного межбюджетного трансферта, предоставляемого в целях </w:t>
      </w:r>
      <w:proofErr w:type="spellStart"/>
      <w:r w:rsidRPr="00C25DED">
        <w:rPr>
          <w:rFonts w:ascii="PT Astra Serif" w:hAnsi="PT Astra Serif"/>
          <w:sz w:val="24"/>
          <w:szCs w:val="24"/>
        </w:rPr>
        <w:t>софинансирования</w:t>
      </w:r>
      <w:proofErr w:type="spellEnd"/>
      <w:r w:rsidRPr="00C25DED">
        <w:rPr>
          <w:rFonts w:ascii="PT Astra Serif" w:hAnsi="PT Astra Serif"/>
          <w:sz w:val="24"/>
          <w:szCs w:val="24"/>
        </w:rPr>
        <w:t xml:space="preserve"> расходных обязательств субъектов Российской Федерации, возникающих при предоставлении средств из бюджета субъекта Российской Федерации получателям средств на возмещение части прямых понесенных затрат, в общем размере прямых понесенных затрат может составлять не</w:t>
      </w:r>
      <w:proofErr w:type="gramEnd"/>
      <w:r w:rsidRPr="00C25DED">
        <w:rPr>
          <w:rFonts w:ascii="PT Astra Serif" w:hAnsi="PT Astra Serif"/>
          <w:sz w:val="24"/>
          <w:szCs w:val="24"/>
        </w:rPr>
        <w:t xml:space="preserve"> более 50 процентов фактической стоимости объекта (но не выше предельной стоимости объекта).</w:t>
      </w:r>
    </w:p>
    <w:p w:rsidR="00C25DED" w:rsidRPr="00C25DED" w:rsidRDefault="00C25DED">
      <w:pPr>
        <w:pStyle w:val="ConsPlusNormal"/>
        <w:jc w:val="both"/>
        <w:rPr>
          <w:rFonts w:ascii="PT Astra Serif" w:hAnsi="PT Astra Serif"/>
          <w:sz w:val="24"/>
          <w:szCs w:val="24"/>
        </w:rPr>
      </w:pPr>
      <w:r w:rsidRPr="00C25DED">
        <w:rPr>
          <w:rFonts w:ascii="PT Astra Serif" w:hAnsi="PT Astra Serif"/>
          <w:sz w:val="24"/>
          <w:szCs w:val="24"/>
        </w:rPr>
        <w:t xml:space="preserve">(п. 7(1) </w:t>
      </w:r>
      <w:proofErr w:type="gramStart"/>
      <w:r w:rsidRPr="00C25DED">
        <w:rPr>
          <w:rFonts w:ascii="PT Astra Serif" w:hAnsi="PT Astra Serif"/>
          <w:sz w:val="24"/>
          <w:szCs w:val="24"/>
        </w:rPr>
        <w:t>введен</w:t>
      </w:r>
      <w:proofErr w:type="gramEnd"/>
      <w:r w:rsidRPr="00C25DED">
        <w:rPr>
          <w:rFonts w:ascii="PT Astra Serif" w:hAnsi="PT Astra Serif"/>
          <w:sz w:val="24"/>
          <w:szCs w:val="24"/>
        </w:rPr>
        <w:t xml:space="preserve"> </w:t>
      </w:r>
      <w:hyperlink r:id="rId83">
        <w:r w:rsidRPr="00C25DED">
          <w:rPr>
            <w:rFonts w:ascii="PT Astra Serif" w:hAnsi="PT Astra Serif"/>
            <w:sz w:val="24"/>
            <w:szCs w:val="24"/>
          </w:rPr>
          <w:t>Постановлением</w:t>
        </w:r>
      </w:hyperlink>
      <w:r w:rsidRPr="00C25DED">
        <w:rPr>
          <w:rFonts w:ascii="PT Astra Serif" w:hAnsi="PT Astra Serif"/>
          <w:sz w:val="24"/>
          <w:szCs w:val="24"/>
        </w:rPr>
        <w:t xml:space="preserve"> Правительства РФ от 14.09.2022 N 1611)</w:t>
      </w:r>
    </w:p>
    <w:p w:rsidR="00C25DED" w:rsidRPr="00C25DED" w:rsidRDefault="00C25DED">
      <w:pPr>
        <w:pStyle w:val="ConsPlusNormal"/>
        <w:spacing w:before="200"/>
        <w:ind w:firstLine="540"/>
        <w:jc w:val="both"/>
        <w:rPr>
          <w:rFonts w:ascii="PT Astra Serif" w:hAnsi="PT Astra Serif"/>
          <w:sz w:val="24"/>
          <w:szCs w:val="24"/>
        </w:rPr>
      </w:pPr>
      <w:r w:rsidRPr="00C25DED">
        <w:rPr>
          <w:rFonts w:ascii="PT Astra Serif" w:hAnsi="PT Astra Serif"/>
          <w:sz w:val="24"/>
          <w:szCs w:val="24"/>
        </w:rPr>
        <w:t xml:space="preserve">8. Предельная стоимость объекта определяется исходя из </w:t>
      </w:r>
      <w:hyperlink r:id="rId84">
        <w:r w:rsidRPr="00C25DED">
          <w:rPr>
            <w:rFonts w:ascii="PT Astra Serif" w:hAnsi="PT Astra Serif"/>
            <w:sz w:val="24"/>
            <w:szCs w:val="24"/>
          </w:rPr>
          <w:t>предельного значения</w:t>
        </w:r>
      </w:hyperlink>
      <w:r w:rsidRPr="00C25DED">
        <w:rPr>
          <w:rFonts w:ascii="PT Astra Serif" w:hAnsi="PT Astra Serif"/>
          <w:sz w:val="24"/>
          <w:szCs w:val="24"/>
        </w:rPr>
        <w:t xml:space="preserve"> стоимости единицы мощности объекта, устанавливаемого Министерством сельского хозяйства Российской Федерации по согласованию с Министерством экономического развития Российской Федерации и Министерством финансов Российской Федерации.</w:t>
      </w:r>
    </w:p>
    <w:p w:rsidR="00C25DED" w:rsidRPr="00C25DED" w:rsidRDefault="00C25DED">
      <w:pPr>
        <w:pStyle w:val="ConsPlusNormal"/>
        <w:spacing w:before="200"/>
        <w:ind w:firstLine="540"/>
        <w:jc w:val="both"/>
        <w:rPr>
          <w:rFonts w:ascii="PT Astra Serif" w:hAnsi="PT Astra Serif"/>
          <w:sz w:val="24"/>
          <w:szCs w:val="24"/>
        </w:rPr>
      </w:pPr>
      <w:r w:rsidRPr="00C25DED">
        <w:rPr>
          <w:rFonts w:ascii="PT Astra Serif" w:hAnsi="PT Astra Serif"/>
          <w:sz w:val="24"/>
          <w:szCs w:val="24"/>
        </w:rPr>
        <w:t>8(1). Предельная стоимость маркировочного оборудования определяется исходя из предельного значения стоимости единицы мощности маркировочного оборудования, устанавливаемого Министерством сельского хозяйства Российской Федерации по согласованию с Министерством экономического развития Российской Федерации и Министерством финансов Российской Федерации.</w:t>
      </w:r>
    </w:p>
    <w:p w:rsidR="00C25DED" w:rsidRPr="00C25DED" w:rsidRDefault="00C25DED">
      <w:pPr>
        <w:pStyle w:val="ConsPlusNormal"/>
        <w:jc w:val="both"/>
        <w:rPr>
          <w:rFonts w:ascii="PT Astra Serif" w:hAnsi="PT Astra Serif"/>
          <w:sz w:val="24"/>
          <w:szCs w:val="24"/>
        </w:rPr>
      </w:pPr>
      <w:r w:rsidRPr="00C25DED">
        <w:rPr>
          <w:rFonts w:ascii="PT Astra Serif" w:hAnsi="PT Astra Serif"/>
          <w:sz w:val="24"/>
          <w:szCs w:val="24"/>
        </w:rPr>
        <w:t>(</w:t>
      </w:r>
      <w:proofErr w:type="gramStart"/>
      <w:r w:rsidRPr="00C25DED">
        <w:rPr>
          <w:rFonts w:ascii="PT Astra Serif" w:hAnsi="PT Astra Serif"/>
          <w:sz w:val="24"/>
          <w:szCs w:val="24"/>
        </w:rPr>
        <w:t>п</w:t>
      </w:r>
      <w:proofErr w:type="gramEnd"/>
      <w:r w:rsidRPr="00C25DED">
        <w:rPr>
          <w:rFonts w:ascii="PT Astra Serif" w:hAnsi="PT Astra Serif"/>
          <w:sz w:val="24"/>
          <w:szCs w:val="24"/>
        </w:rPr>
        <w:t xml:space="preserve">. 8(1) введен </w:t>
      </w:r>
      <w:hyperlink r:id="rId85">
        <w:r w:rsidRPr="00C25DED">
          <w:rPr>
            <w:rFonts w:ascii="PT Astra Serif" w:hAnsi="PT Astra Serif"/>
            <w:sz w:val="24"/>
            <w:szCs w:val="24"/>
          </w:rPr>
          <w:t>Постановлением</w:t>
        </w:r>
      </w:hyperlink>
      <w:r w:rsidRPr="00C25DED">
        <w:rPr>
          <w:rFonts w:ascii="PT Astra Serif" w:hAnsi="PT Astra Serif"/>
          <w:sz w:val="24"/>
          <w:szCs w:val="24"/>
        </w:rPr>
        <w:t xml:space="preserve"> Правительства РФ от 14.09.2022 N 1611)</w:t>
      </w:r>
    </w:p>
    <w:p w:rsidR="00C25DED" w:rsidRPr="00C25DED" w:rsidRDefault="00C25DED">
      <w:pPr>
        <w:pStyle w:val="ConsPlusNormal"/>
        <w:spacing w:before="200"/>
        <w:ind w:firstLine="540"/>
        <w:jc w:val="both"/>
        <w:rPr>
          <w:rFonts w:ascii="PT Astra Serif" w:hAnsi="PT Astra Serif"/>
          <w:sz w:val="24"/>
          <w:szCs w:val="24"/>
        </w:rPr>
      </w:pPr>
      <w:bookmarkStart w:id="21" w:name="P177"/>
      <w:bookmarkEnd w:id="21"/>
      <w:r w:rsidRPr="00C25DED">
        <w:rPr>
          <w:rFonts w:ascii="PT Astra Serif" w:hAnsi="PT Astra Serif"/>
          <w:sz w:val="24"/>
          <w:szCs w:val="24"/>
        </w:rPr>
        <w:t xml:space="preserve">9. </w:t>
      </w:r>
      <w:hyperlink r:id="rId86">
        <w:r w:rsidRPr="00C25DED">
          <w:rPr>
            <w:rFonts w:ascii="PT Astra Serif" w:hAnsi="PT Astra Serif"/>
            <w:sz w:val="24"/>
            <w:szCs w:val="24"/>
          </w:rPr>
          <w:t>Распределение</w:t>
        </w:r>
      </w:hyperlink>
      <w:r w:rsidRPr="00C25DED">
        <w:rPr>
          <w:rFonts w:ascii="PT Astra Serif" w:hAnsi="PT Astra Serif"/>
          <w:sz w:val="24"/>
          <w:szCs w:val="24"/>
        </w:rPr>
        <w:t xml:space="preserve"> иных межбюджетных трансфертов утверждается Правительством Российской Федерации.</w:t>
      </w:r>
    </w:p>
    <w:p w:rsidR="00C25DED" w:rsidRPr="00C25DED" w:rsidRDefault="00C25DED">
      <w:pPr>
        <w:pStyle w:val="ConsPlusNormal"/>
        <w:spacing w:before="200"/>
        <w:ind w:firstLine="540"/>
        <w:jc w:val="both"/>
        <w:rPr>
          <w:rFonts w:ascii="PT Astra Serif" w:hAnsi="PT Astra Serif"/>
          <w:sz w:val="24"/>
          <w:szCs w:val="24"/>
        </w:rPr>
      </w:pPr>
      <w:r w:rsidRPr="00C25DED">
        <w:rPr>
          <w:rFonts w:ascii="PT Astra Serif" w:hAnsi="PT Astra Serif"/>
          <w:sz w:val="24"/>
          <w:szCs w:val="24"/>
        </w:rPr>
        <w:t xml:space="preserve">10. </w:t>
      </w:r>
      <w:proofErr w:type="gramStart"/>
      <w:r w:rsidRPr="00C25DED">
        <w:rPr>
          <w:rFonts w:ascii="PT Astra Serif" w:hAnsi="PT Astra Serif"/>
          <w:sz w:val="24"/>
          <w:szCs w:val="24"/>
        </w:rPr>
        <w:t xml:space="preserve">Предоставление иных межбюджетных трансфертов осуществляется на основании соглашения о предоставлении иных межбюджетных трансфертов, заключаемого между Министерством сельского хозяйства Российской Федерации и высшим исполнительным органом субъекта Российской Федерации, подготавливаемого (формируемого) с применением государственной интегрированной информационной системы управления общественными финансами "Электронный бюджет" и в соответствии с типовой </w:t>
      </w:r>
      <w:hyperlink r:id="rId87">
        <w:r w:rsidRPr="00C25DED">
          <w:rPr>
            <w:rFonts w:ascii="PT Astra Serif" w:hAnsi="PT Astra Serif"/>
            <w:sz w:val="24"/>
            <w:szCs w:val="24"/>
          </w:rPr>
          <w:t>формой</w:t>
        </w:r>
      </w:hyperlink>
      <w:r w:rsidRPr="00C25DED">
        <w:rPr>
          <w:rFonts w:ascii="PT Astra Serif" w:hAnsi="PT Astra Serif"/>
          <w:sz w:val="24"/>
          <w:szCs w:val="24"/>
        </w:rPr>
        <w:t xml:space="preserve"> соглашения, утвержденной Министерством финансов Российской Федерации (далее - соглашение).</w:t>
      </w:r>
      <w:proofErr w:type="gramEnd"/>
    </w:p>
    <w:p w:rsidR="00C25DED" w:rsidRPr="00C25DED" w:rsidRDefault="00C25DED">
      <w:pPr>
        <w:pStyle w:val="ConsPlusNormal"/>
        <w:jc w:val="both"/>
        <w:rPr>
          <w:rFonts w:ascii="PT Astra Serif" w:hAnsi="PT Astra Serif"/>
          <w:sz w:val="24"/>
          <w:szCs w:val="24"/>
        </w:rPr>
      </w:pPr>
      <w:r w:rsidRPr="00C25DED">
        <w:rPr>
          <w:rFonts w:ascii="PT Astra Serif" w:hAnsi="PT Astra Serif"/>
          <w:sz w:val="24"/>
          <w:szCs w:val="24"/>
        </w:rPr>
        <w:t>(</w:t>
      </w:r>
      <w:proofErr w:type="gramStart"/>
      <w:r w:rsidRPr="00C25DED">
        <w:rPr>
          <w:rFonts w:ascii="PT Astra Serif" w:hAnsi="PT Astra Serif"/>
          <w:sz w:val="24"/>
          <w:szCs w:val="24"/>
        </w:rPr>
        <w:t>в</w:t>
      </w:r>
      <w:proofErr w:type="gramEnd"/>
      <w:r w:rsidRPr="00C25DED">
        <w:rPr>
          <w:rFonts w:ascii="PT Astra Serif" w:hAnsi="PT Astra Serif"/>
          <w:sz w:val="24"/>
          <w:szCs w:val="24"/>
        </w:rPr>
        <w:t xml:space="preserve"> ред. </w:t>
      </w:r>
      <w:hyperlink r:id="rId88">
        <w:r w:rsidRPr="00C25DED">
          <w:rPr>
            <w:rFonts w:ascii="PT Astra Serif" w:hAnsi="PT Astra Serif"/>
            <w:sz w:val="24"/>
            <w:szCs w:val="24"/>
          </w:rPr>
          <w:t>Постановления</w:t>
        </w:r>
      </w:hyperlink>
      <w:r w:rsidRPr="00C25DED">
        <w:rPr>
          <w:rFonts w:ascii="PT Astra Serif" w:hAnsi="PT Astra Serif"/>
          <w:sz w:val="24"/>
          <w:szCs w:val="24"/>
        </w:rPr>
        <w:t xml:space="preserve"> Правительства РФ от 14.09.2022 N 1611)</w:t>
      </w:r>
    </w:p>
    <w:p w:rsidR="00C25DED" w:rsidRPr="00C25DED" w:rsidRDefault="00C25DED">
      <w:pPr>
        <w:pStyle w:val="ConsPlusNormal"/>
        <w:spacing w:before="200"/>
        <w:ind w:firstLine="540"/>
        <w:jc w:val="both"/>
        <w:rPr>
          <w:rFonts w:ascii="PT Astra Serif" w:hAnsi="PT Astra Serif"/>
          <w:sz w:val="24"/>
          <w:szCs w:val="24"/>
        </w:rPr>
      </w:pPr>
      <w:bookmarkStart w:id="22" w:name="P180"/>
      <w:bookmarkEnd w:id="22"/>
      <w:r w:rsidRPr="00C25DED">
        <w:rPr>
          <w:rFonts w:ascii="PT Astra Serif" w:hAnsi="PT Astra Serif"/>
          <w:sz w:val="24"/>
          <w:szCs w:val="24"/>
        </w:rPr>
        <w:lastRenderedPageBreak/>
        <w:t>11. Предоставление иных межбюджетных трансфертов осуществляется при выполнении следующих условий:</w:t>
      </w:r>
    </w:p>
    <w:p w:rsidR="00C25DED" w:rsidRPr="00C25DED" w:rsidRDefault="00C25DED">
      <w:pPr>
        <w:pStyle w:val="ConsPlusNormal"/>
        <w:spacing w:before="200"/>
        <w:ind w:firstLine="540"/>
        <w:jc w:val="both"/>
        <w:rPr>
          <w:rFonts w:ascii="PT Astra Serif" w:hAnsi="PT Astra Serif"/>
          <w:sz w:val="24"/>
          <w:szCs w:val="24"/>
        </w:rPr>
      </w:pPr>
      <w:proofErr w:type="gramStart"/>
      <w:r w:rsidRPr="00C25DED">
        <w:rPr>
          <w:rFonts w:ascii="PT Astra Serif" w:hAnsi="PT Astra Serif"/>
          <w:sz w:val="24"/>
          <w:szCs w:val="24"/>
        </w:rPr>
        <w:t xml:space="preserve">а) наличие нормативного правового акта субъекта Российской Федерации, предусматривающего порядок и условия предоставления средств на возмещение части прямых понесенных затрат из бюджета субъекта Российской Федерации по направлениям, указанным в </w:t>
      </w:r>
      <w:hyperlink w:anchor="P100">
        <w:r w:rsidRPr="00C25DED">
          <w:rPr>
            <w:rFonts w:ascii="PT Astra Serif" w:hAnsi="PT Astra Serif"/>
            <w:sz w:val="24"/>
            <w:szCs w:val="24"/>
          </w:rPr>
          <w:t>пункте 3</w:t>
        </w:r>
      </w:hyperlink>
      <w:r w:rsidRPr="00C25DED">
        <w:rPr>
          <w:rFonts w:ascii="PT Astra Serif" w:hAnsi="PT Astra Serif"/>
          <w:sz w:val="24"/>
          <w:szCs w:val="24"/>
        </w:rPr>
        <w:t xml:space="preserve"> настоящих Правил, и включающего требования к их получателям, перечень документов, необходимых для получения средств на возмещение части прямых понесенных затрат, и сроки их рассмотрения;</w:t>
      </w:r>
      <w:proofErr w:type="gramEnd"/>
    </w:p>
    <w:p w:rsidR="00C25DED" w:rsidRPr="00C25DED" w:rsidRDefault="00C25DED">
      <w:pPr>
        <w:pStyle w:val="ConsPlusNormal"/>
        <w:spacing w:before="200"/>
        <w:ind w:firstLine="540"/>
        <w:jc w:val="both"/>
        <w:rPr>
          <w:rFonts w:ascii="PT Astra Serif" w:hAnsi="PT Astra Serif"/>
          <w:sz w:val="24"/>
          <w:szCs w:val="24"/>
        </w:rPr>
      </w:pPr>
      <w:r w:rsidRPr="00C25DED">
        <w:rPr>
          <w:rFonts w:ascii="PT Astra Serif" w:hAnsi="PT Astra Serif"/>
          <w:sz w:val="24"/>
          <w:szCs w:val="24"/>
        </w:rPr>
        <w:t xml:space="preserve">б) наличие в бюджете субъекта Российской Федерации бюджетных ассигнований на предоставление средств на возмещение части прямых понесенных затрат по направлениям, указанным в </w:t>
      </w:r>
      <w:hyperlink w:anchor="P100">
        <w:r w:rsidRPr="00C25DED">
          <w:rPr>
            <w:rFonts w:ascii="PT Astra Serif" w:hAnsi="PT Astra Serif"/>
            <w:sz w:val="24"/>
            <w:szCs w:val="24"/>
          </w:rPr>
          <w:t>пункте 3</w:t>
        </w:r>
      </w:hyperlink>
      <w:r w:rsidRPr="00C25DED">
        <w:rPr>
          <w:rFonts w:ascii="PT Astra Serif" w:hAnsi="PT Astra Serif"/>
          <w:sz w:val="24"/>
          <w:szCs w:val="24"/>
        </w:rPr>
        <w:t xml:space="preserve"> настоящих Правил;</w:t>
      </w:r>
    </w:p>
    <w:p w:rsidR="00C25DED" w:rsidRPr="00C25DED" w:rsidRDefault="00C25DED">
      <w:pPr>
        <w:pStyle w:val="ConsPlusNormal"/>
        <w:spacing w:before="200"/>
        <w:ind w:firstLine="540"/>
        <w:jc w:val="both"/>
        <w:rPr>
          <w:rFonts w:ascii="PT Astra Serif" w:hAnsi="PT Astra Serif"/>
          <w:sz w:val="24"/>
          <w:szCs w:val="24"/>
        </w:rPr>
      </w:pPr>
      <w:r w:rsidRPr="00C25DED">
        <w:rPr>
          <w:rFonts w:ascii="PT Astra Serif" w:hAnsi="PT Astra Serif"/>
          <w:sz w:val="24"/>
          <w:szCs w:val="24"/>
        </w:rPr>
        <w:t>в) заключение соглашения.</w:t>
      </w:r>
    </w:p>
    <w:p w:rsidR="00C25DED" w:rsidRPr="00C25DED" w:rsidRDefault="00C25DED">
      <w:pPr>
        <w:pStyle w:val="ConsPlusNormal"/>
        <w:jc w:val="both"/>
        <w:rPr>
          <w:rFonts w:ascii="PT Astra Serif" w:hAnsi="PT Astra Serif"/>
          <w:sz w:val="24"/>
          <w:szCs w:val="24"/>
        </w:rPr>
      </w:pPr>
      <w:r w:rsidRPr="00C25DED">
        <w:rPr>
          <w:rFonts w:ascii="PT Astra Serif" w:hAnsi="PT Astra Serif"/>
          <w:sz w:val="24"/>
          <w:szCs w:val="24"/>
        </w:rPr>
        <w:t>(</w:t>
      </w:r>
      <w:proofErr w:type="spellStart"/>
      <w:r w:rsidRPr="00C25DED">
        <w:rPr>
          <w:rFonts w:ascii="PT Astra Serif" w:hAnsi="PT Astra Serif"/>
          <w:sz w:val="24"/>
          <w:szCs w:val="24"/>
        </w:rPr>
        <w:t>пп</w:t>
      </w:r>
      <w:proofErr w:type="spellEnd"/>
      <w:r w:rsidRPr="00C25DED">
        <w:rPr>
          <w:rFonts w:ascii="PT Astra Serif" w:hAnsi="PT Astra Serif"/>
          <w:sz w:val="24"/>
          <w:szCs w:val="24"/>
        </w:rPr>
        <w:t>. "</w:t>
      </w:r>
      <w:proofErr w:type="gramStart"/>
      <w:r w:rsidRPr="00C25DED">
        <w:rPr>
          <w:rFonts w:ascii="PT Astra Serif" w:hAnsi="PT Astra Serif"/>
          <w:sz w:val="24"/>
          <w:szCs w:val="24"/>
        </w:rPr>
        <w:t>в</w:t>
      </w:r>
      <w:proofErr w:type="gramEnd"/>
      <w:r w:rsidRPr="00C25DED">
        <w:rPr>
          <w:rFonts w:ascii="PT Astra Serif" w:hAnsi="PT Astra Serif"/>
          <w:sz w:val="24"/>
          <w:szCs w:val="24"/>
        </w:rPr>
        <w:t xml:space="preserve">" введен </w:t>
      </w:r>
      <w:hyperlink r:id="rId89">
        <w:r w:rsidRPr="00C25DED">
          <w:rPr>
            <w:rFonts w:ascii="PT Astra Serif" w:hAnsi="PT Astra Serif"/>
            <w:sz w:val="24"/>
            <w:szCs w:val="24"/>
          </w:rPr>
          <w:t>Постановлением</w:t>
        </w:r>
      </w:hyperlink>
      <w:r w:rsidRPr="00C25DED">
        <w:rPr>
          <w:rFonts w:ascii="PT Astra Serif" w:hAnsi="PT Astra Serif"/>
          <w:sz w:val="24"/>
          <w:szCs w:val="24"/>
        </w:rPr>
        <w:t xml:space="preserve"> Правительства РФ от 23.08.2021 N 1377)</w:t>
      </w:r>
    </w:p>
    <w:p w:rsidR="00C25DED" w:rsidRPr="00C25DED" w:rsidRDefault="00C25DED">
      <w:pPr>
        <w:pStyle w:val="ConsPlusNormal"/>
        <w:spacing w:before="200"/>
        <w:ind w:firstLine="540"/>
        <w:jc w:val="both"/>
        <w:rPr>
          <w:rFonts w:ascii="PT Astra Serif" w:hAnsi="PT Astra Serif"/>
          <w:sz w:val="24"/>
          <w:szCs w:val="24"/>
        </w:rPr>
      </w:pPr>
      <w:bookmarkStart w:id="23" w:name="P185"/>
      <w:bookmarkEnd w:id="23"/>
      <w:r w:rsidRPr="00C25DED">
        <w:rPr>
          <w:rFonts w:ascii="PT Astra Serif" w:hAnsi="PT Astra Serif"/>
          <w:sz w:val="24"/>
          <w:szCs w:val="24"/>
        </w:rPr>
        <w:t>12. Размер иных межбюджетных трансфертов, предоставляемых бюджету i-го субъекта Российской Федерации (W), определяется по формуле:</w:t>
      </w:r>
    </w:p>
    <w:p w:rsidR="00C25DED" w:rsidRPr="00C25DED" w:rsidRDefault="00C25DED">
      <w:pPr>
        <w:pStyle w:val="ConsPlusNormal"/>
        <w:jc w:val="both"/>
        <w:rPr>
          <w:rFonts w:ascii="PT Astra Serif" w:hAnsi="PT Astra Serif"/>
          <w:sz w:val="24"/>
          <w:szCs w:val="24"/>
        </w:rPr>
      </w:pPr>
    </w:p>
    <w:p w:rsidR="00C25DED" w:rsidRPr="00C25DED" w:rsidRDefault="00C25DED">
      <w:pPr>
        <w:pStyle w:val="ConsPlusNormal"/>
        <w:jc w:val="center"/>
        <w:rPr>
          <w:rFonts w:ascii="PT Astra Serif" w:hAnsi="PT Astra Serif"/>
          <w:sz w:val="24"/>
          <w:szCs w:val="24"/>
          <w:lang w:val="en-US"/>
        </w:rPr>
      </w:pPr>
      <w:r w:rsidRPr="00C25DED">
        <w:rPr>
          <w:rFonts w:ascii="PT Astra Serif" w:hAnsi="PT Astra Serif"/>
          <w:sz w:val="24"/>
          <w:szCs w:val="24"/>
          <w:lang w:val="en-US"/>
        </w:rPr>
        <w:t>W = V x (B</w:t>
      </w:r>
      <w:r w:rsidRPr="00C25DED">
        <w:rPr>
          <w:rFonts w:ascii="PT Astra Serif" w:hAnsi="PT Astra Serif"/>
          <w:sz w:val="24"/>
          <w:szCs w:val="24"/>
          <w:vertAlign w:val="subscript"/>
          <w:lang w:val="en-US"/>
        </w:rPr>
        <w:t>i</w:t>
      </w:r>
      <w:r w:rsidRPr="00C25DED">
        <w:rPr>
          <w:rFonts w:ascii="PT Astra Serif" w:hAnsi="PT Astra Serif"/>
          <w:sz w:val="24"/>
          <w:szCs w:val="24"/>
          <w:lang w:val="en-US"/>
        </w:rPr>
        <w:t xml:space="preserve"> / SUM B</w:t>
      </w:r>
      <w:r w:rsidRPr="00C25DED">
        <w:rPr>
          <w:rFonts w:ascii="PT Astra Serif" w:hAnsi="PT Astra Serif"/>
          <w:sz w:val="24"/>
          <w:szCs w:val="24"/>
          <w:vertAlign w:val="subscript"/>
          <w:lang w:val="en-US"/>
        </w:rPr>
        <w:t>i</w:t>
      </w:r>
      <w:r w:rsidRPr="00C25DED">
        <w:rPr>
          <w:rFonts w:ascii="PT Astra Serif" w:hAnsi="PT Astra Serif"/>
          <w:sz w:val="24"/>
          <w:szCs w:val="24"/>
          <w:lang w:val="en-US"/>
        </w:rPr>
        <w:t>),</w:t>
      </w:r>
    </w:p>
    <w:p w:rsidR="00C25DED" w:rsidRPr="00C25DED" w:rsidRDefault="00C25DED">
      <w:pPr>
        <w:pStyle w:val="ConsPlusNormal"/>
        <w:jc w:val="both"/>
        <w:rPr>
          <w:rFonts w:ascii="PT Astra Serif" w:hAnsi="PT Astra Serif"/>
          <w:sz w:val="24"/>
          <w:szCs w:val="24"/>
          <w:lang w:val="en-US"/>
        </w:rPr>
      </w:pPr>
    </w:p>
    <w:p w:rsidR="00C25DED" w:rsidRPr="00C25DED" w:rsidRDefault="00C25DED">
      <w:pPr>
        <w:pStyle w:val="ConsPlusNormal"/>
        <w:ind w:firstLine="540"/>
        <w:jc w:val="both"/>
        <w:rPr>
          <w:rFonts w:ascii="PT Astra Serif" w:hAnsi="PT Astra Serif"/>
          <w:sz w:val="24"/>
          <w:szCs w:val="24"/>
        </w:rPr>
      </w:pPr>
      <w:r w:rsidRPr="00C25DED">
        <w:rPr>
          <w:rFonts w:ascii="PT Astra Serif" w:hAnsi="PT Astra Serif"/>
          <w:sz w:val="24"/>
          <w:szCs w:val="24"/>
        </w:rPr>
        <w:t>где:</w:t>
      </w:r>
    </w:p>
    <w:p w:rsidR="00C25DED" w:rsidRPr="00C25DED" w:rsidRDefault="00C25DED">
      <w:pPr>
        <w:pStyle w:val="ConsPlusNormal"/>
        <w:spacing w:before="200"/>
        <w:ind w:firstLine="540"/>
        <w:jc w:val="both"/>
        <w:rPr>
          <w:rFonts w:ascii="PT Astra Serif" w:hAnsi="PT Astra Serif"/>
          <w:sz w:val="24"/>
          <w:szCs w:val="24"/>
        </w:rPr>
      </w:pPr>
      <w:r w:rsidRPr="00C25DED">
        <w:rPr>
          <w:rFonts w:ascii="PT Astra Serif" w:hAnsi="PT Astra Serif"/>
          <w:sz w:val="24"/>
          <w:szCs w:val="24"/>
        </w:rPr>
        <w:t>V - размер иных межбюджетных трансфертов, предусмотренных в федеральном бюджете на соответствующий финансовый год;</w:t>
      </w:r>
    </w:p>
    <w:p w:rsidR="00C25DED" w:rsidRPr="00C25DED" w:rsidRDefault="00C25DED">
      <w:pPr>
        <w:pStyle w:val="ConsPlusNormal"/>
        <w:spacing w:before="200"/>
        <w:ind w:firstLine="540"/>
        <w:jc w:val="both"/>
        <w:rPr>
          <w:rFonts w:ascii="PT Astra Serif" w:hAnsi="PT Astra Serif"/>
          <w:sz w:val="24"/>
          <w:szCs w:val="24"/>
        </w:rPr>
      </w:pPr>
      <w:proofErr w:type="spellStart"/>
      <w:r w:rsidRPr="00C25DED">
        <w:rPr>
          <w:rFonts w:ascii="PT Astra Serif" w:hAnsi="PT Astra Serif"/>
          <w:sz w:val="24"/>
          <w:szCs w:val="24"/>
        </w:rPr>
        <w:t>B</w:t>
      </w:r>
      <w:r w:rsidRPr="00C25DED">
        <w:rPr>
          <w:rFonts w:ascii="PT Astra Serif" w:hAnsi="PT Astra Serif"/>
          <w:sz w:val="24"/>
          <w:szCs w:val="24"/>
          <w:vertAlign w:val="subscript"/>
        </w:rPr>
        <w:t>i</w:t>
      </w:r>
      <w:proofErr w:type="spellEnd"/>
      <w:r w:rsidRPr="00C25DED">
        <w:rPr>
          <w:rFonts w:ascii="PT Astra Serif" w:hAnsi="PT Astra Serif"/>
          <w:sz w:val="24"/>
          <w:szCs w:val="24"/>
        </w:rPr>
        <w:t xml:space="preserve"> - размер иных межбюджетных трансфертов, необходимых для возмещения части прямых понесенных затрат по направлениям, указанным в </w:t>
      </w:r>
      <w:hyperlink w:anchor="P100">
        <w:r w:rsidRPr="00C25DED">
          <w:rPr>
            <w:rFonts w:ascii="PT Astra Serif" w:hAnsi="PT Astra Serif"/>
            <w:sz w:val="24"/>
            <w:szCs w:val="24"/>
          </w:rPr>
          <w:t>пункте 3</w:t>
        </w:r>
      </w:hyperlink>
      <w:r w:rsidRPr="00C25DED">
        <w:rPr>
          <w:rFonts w:ascii="PT Astra Serif" w:hAnsi="PT Astra Serif"/>
          <w:sz w:val="24"/>
          <w:szCs w:val="24"/>
        </w:rPr>
        <w:t xml:space="preserve"> настоящих Правил, определяемый по формуле:</w:t>
      </w:r>
    </w:p>
    <w:p w:rsidR="00C25DED" w:rsidRPr="00C25DED" w:rsidRDefault="00C25DED">
      <w:pPr>
        <w:pStyle w:val="ConsPlusNormal"/>
        <w:jc w:val="both"/>
        <w:rPr>
          <w:rFonts w:ascii="PT Astra Serif" w:hAnsi="PT Astra Serif"/>
          <w:sz w:val="24"/>
          <w:szCs w:val="24"/>
        </w:rPr>
      </w:pPr>
    </w:p>
    <w:p w:rsidR="00C25DED" w:rsidRPr="00C25DED" w:rsidRDefault="00C25DED">
      <w:pPr>
        <w:pStyle w:val="ConsPlusNormal"/>
        <w:jc w:val="center"/>
        <w:rPr>
          <w:rFonts w:ascii="PT Astra Serif" w:hAnsi="PT Astra Serif"/>
          <w:sz w:val="24"/>
          <w:szCs w:val="24"/>
          <w:lang w:val="en-US"/>
        </w:rPr>
      </w:pPr>
      <w:r w:rsidRPr="00C25DED">
        <w:rPr>
          <w:rFonts w:ascii="PT Astra Serif" w:hAnsi="PT Astra Serif"/>
          <w:sz w:val="24"/>
          <w:szCs w:val="24"/>
          <w:lang w:val="en-US"/>
        </w:rPr>
        <w:t>B</w:t>
      </w:r>
      <w:r w:rsidRPr="00C25DED">
        <w:rPr>
          <w:rFonts w:ascii="PT Astra Serif" w:hAnsi="PT Astra Serif"/>
          <w:sz w:val="24"/>
          <w:szCs w:val="24"/>
          <w:vertAlign w:val="subscript"/>
          <w:lang w:val="en-US"/>
        </w:rPr>
        <w:t>i</w:t>
      </w:r>
      <w:r w:rsidRPr="00C25DED">
        <w:rPr>
          <w:rFonts w:ascii="PT Astra Serif" w:hAnsi="PT Astra Serif"/>
          <w:sz w:val="24"/>
          <w:szCs w:val="24"/>
          <w:lang w:val="en-US"/>
        </w:rPr>
        <w:t xml:space="preserve"> = </w:t>
      </w:r>
      <w:proofErr w:type="spellStart"/>
      <w:r w:rsidRPr="00C25DED">
        <w:rPr>
          <w:rFonts w:ascii="PT Astra Serif" w:hAnsi="PT Astra Serif"/>
          <w:sz w:val="24"/>
          <w:szCs w:val="24"/>
          <w:lang w:val="en-US"/>
        </w:rPr>
        <w:t>SUM</w:t>
      </w:r>
      <w:r w:rsidRPr="00C25DED">
        <w:rPr>
          <w:rFonts w:ascii="PT Astra Serif" w:hAnsi="PT Astra Serif"/>
          <w:sz w:val="24"/>
          <w:szCs w:val="24"/>
          <w:vertAlign w:val="subscript"/>
          <w:lang w:val="en-US"/>
        </w:rPr>
        <w:t>j</w:t>
      </w:r>
      <w:proofErr w:type="spellEnd"/>
      <w:r w:rsidRPr="00C25DED">
        <w:rPr>
          <w:rFonts w:ascii="PT Astra Serif" w:hAnsi="PT Astra Serif"/>
          <w:sz w:val="24"/>
          <w:szCs w:val="24"/>
          <w:lang w:val="en-US"/>
        </w:rPr>
        <w:t xml:space="preserve"> (</w:t>
      </w:r>
      <w:proofErr w:type="spellStart"/>
      <w:r w:rsidRPr="00C25DED">
        <w:rPr>
          <w:rFonts w:ascii="PT Astra Serif" w:hAnsi="PT Astra Serif"/>
          <w:sz w:val="24"/>
          <w:szCs w:val="24"/>
          <w:lang w:val="en-US"/>
        </w:rPr>
        <w:t>C</w:t>
      </w:r>
      <w:r w:rsidRPr="00C25DED">
        <w:rPr>
          <w:rFonts w:ascii="PT Astra Serif" w:hAnsi="PT Astra Serif"/>
          <w:sz w:val="24"/>
          <w:szCs w:val="24"/>
          <w:vertAlign w:val="subscript"/>
          <w:lang w:val="en-US"/>
        </w:rPr>
        <w:t>ij</w:t>
      </w:r>
      <w:proofErr w:type="spellEnd"/>
      <w:r w:rsidRPr="00C25DED">
        <w:rPr>
          <w:rFonts w:ascii="PT Astra Serif" w:hAnsi="PT Astra Serif"/>
          <w:sz w:val="24"/>
          <w:szCs w:val="24"/>
          <w:lang w:val="en-US"/>
        </w:rPr>
        <w:t xml:space="preserve"> x k),</w:t>
      </w:r>
    </w:p>
    <w:p w:rsidR="00C25DED" w:rsidRPr="00C25DED" w:rsidRDefault="00C25DED">
      <w:pPr>
        <w:pStyle w:val="ConsPlusNormal"/>
        <w:jc w:val="both"/>
        <w:rPr>
          <w:rFonts w:ascii="PT Astra Serif" w:hAnsi="PT Astra Serif"/>
          <w:sz w:val="24"/>
          <w:szCs w:val="24"/>
          <w:lang w:val="en-US"/>
        </w:rPr>
      </w:pPr>
    </w:p>
    <w:p w:rsidR="00C25DED" w:rsidRPr="00C25DED" w:rsidRDefault="00C25DED">
      <w:pPr>
        <w:pStyle w:val="ConsPlusNormal"/>
        <w:ind w:firstLine="540"/>
        <w:jc w:val="both"/>
        <w:rPr>
          <w:rFonts w:ascii="PT Astra Serif" w:hAnsi="PT Astra Serif"/>
          <w:sz w:val="24"/>
          <w:szCs w:val="24"/>
        </w:rPr>
      </w:pPr>
      <w:r w:rsidRPr="00C25DED">
        <w:rPr>
          <w:rFonts w:ascii="PT Astra Serif" w:hAnsi="PT Astra Serif"/>
          <w:sz w:val="24"/>
          <w:szCs w:val="24"/>
        </w:rPr>
        <w:t>где:</w:t>
      </w:r>
    </w:p>
    <w:p w:rsidR="00C25DED" w:rsidRPr="00C25DED" w:rsidRDefault="00C25DED">
      <w:pPr>
        <w:pStyle w:val="ConsPlusNormal"/>
        <w:spacing w:before="200"/>
        <w:ind w:firstLine="540"/>
        <w:jc w:val="both"/>
        <w:rPr>
          <w:rFonts w:ascii="PT Astra Serif" w:hAnsi="PT Astra Serif"/>
          <w:sz w:val="24"/>
          <w:szCs w:val="24"/>
        </w:rPr>
      </w:pPr>
      <w:proofErr w:type="spellStart"/>
      <w:r w:rsidRPr="00C25DED">
        <w:rPr>
          <w:rFonts w:ascii="PT Astra Serif" w:hAnsi="PT Astra Serif"/>
          <w:sz w:val="24"/>
          <w:szCs w:val="24"/>
        </w:rPr>
        <w:t>C</w:t>
      </w:r>
      <w:r w:rsidRPr="00C25DED">
        <w:rPr>
          <w:rFonts w:ascii="PT Astra Serif" w:hAnsi="PT Astra Serif"/>
          <w:sz w:val="24"/>
          <w:szCs w:val="24"/>
          <w:vertAlign w:val="subscript"/>
        </w:rPr>
        <w:t>ij</w:t>
      </w:r>
      <w:proofErr w:type="spellEnd"/>
      <w:r w:rsidRPr="00C25DED">
        <w:rPr>
          <w:rFonts w:ascii="PT Astra Serif" w:hAnsi="PT Astra Serif"/>
          <w:sz w:val="24"/>
          <w:szCs w:val="24"/>
        </w:rPr>
        <w:t xml:space="preserve"> - фактическая стоимость j-го объекта, указанного в </w:t>
      </w:r>
      <w:hyperlink w:anchor="P100">
        <w:r w:rsidRPr="00C25DED">
          <w:rPr>
            <w:rFonts w:ascii="PT Astra Serif" w:hAnsi="PT Astra Serif"/>
            <w:sz w:val="24"/>
            <w:szCs w:val="24"/>
          </w:rPr>
          <w:t>пункте 3</w:t>
        </w:r>
      </w:hyperlink>
      <w:r w:rsidRPr="00C25DED">
        <w:rPr>
          <w:rFonts w:ascii="PT Astra Serif" w:hAnsi="PT Astra Serif"/>
          <w:sz w:val="24"/>
          <w:szCs w:val="24"/>
        </w:rPr>
        <w:t xml:space="preserve"> настоящих Правил, в i-м субъекте Российской Федерации;</w:t>
      </w:r>
    </w:p>
    <w:p w:rsidR="00C25DED" w:rsidRPr="00C25DED" w:rsidRDefault="00C25DED">
      <w:pPr>
        <w:pStyle w:val="ConsPlusNormal"/>
        <w:spacing w:before="200"/>
        <w:ind w:firstLine="540"/>
        <w:jc w:val="both"/>
        <w:rPr>
          <w:rFonts w:ascii="PT Astra Serif" w:hAnsi="PT Astra Serif"/>
          <w:sz w:val="24"/>
          <w:szCs w:val="24"/>
        </w:rPr>
      </w:pPr>
      <w:proofErr w:type="spellStart"/>
      <w:r w:rsidRPr="00C25DED">
        <w:rPr>
          <w:rFonts w:ascii="PT Astra Serif" w:hAnsi="PT Astra Serif"/>
          <w:sz w:val="24"/>
          <w:szCs w:val="24"/>
        </w:rPr>
        <w:t>k</w:t>
      </w:r>
      <w:proofErr w:type="spellEnd"/>
      <w:r w:rsidRPr="00C25DED">
        <w:rPr>
          <w:rFonts w:ascii="PT Astra Serif" w:hAnsi="PT Astra Serif"/>
          <w:sz w:val="24"/>
          <w:szCs w:val="24"/>
        </w:rPr>
        <w:t xml:space="preserve"> - процент возмещения части прямых понесенных затрат в соответствии с </w:t>
      </w:r>
      <w:hyperlink w:anchor="P165">
        <w:r w:rsidRPr="00C25DED">
          <w:rPr>
            <w:rFonts w:ascii="PT Astra Serif" w:hAnsi="PT Astra Serif"/>
            <w:sz w:val="24"/>
            <w:szCs w:val="24"/>
          </w:rPr>
          <w:t>пунктом 7</w:t>
        </w:r>
      </w:hyperlink>
      <w:r w:rsidRPr="00C25DED">
        <w:rPr>
          <w:rFonts w:ascii="PT Astra Serif" w:hAnsi="PT Astra Serif"/>
          <w:sz w:val="24"/>
          <w:szCs w:val="24"/>
        </w:rPr>
        <w:t xml:space="preserve"> настоящих Правил по направлениям, указанным в </w:t>
      </w:r>
      <w:hyperlink w:anchor="P100">
        <w:r w:rsidRPr="00C25DED">
          <w:rPr>
            <w:rFonts w:ascii="PT Astra Serif" w:hAnsi="PT Astra Serif"/>
            <w:sz w:val="24"/>
            <w:szCs w:val="24"/>
          </w:rPr>
          <w:t>пункте 3</w:t>
        </w:r>
      </w:hyperlink>
      <w:r w:rsidRPr="00C25DED">
        <w:rPr>
          <w:rFonts w:ascii="PT Astra Serif" w:hAnsi="PT Astra Serif"/>
          <w:sz w:val="24"/>
          <w:szCs w:val="24"/>
        </w:rPr>
        <w:t xml:space="preserve"> настоящих Правил.</w:t>
      </w:r>
    </w:p>
    <w:p w:rsidR="00C25DED" w:rsidRPr="00C25DED" w:rsidRDefault="00C25DED">
      <w:pPr>
        <w:pStyle w:val="ConsPlusNormal"/>
        <w:spacing w:before="200"/>
        <w:ind w:firstLine="540"/>
        <w:jc w:val="both"/>
        <w:rPr>
          <w:rFonts w:ascii="PT Astra Serif" w:hAnsi="PT Astra Serif"/>
          <w:sz w:val="24"/>
          <w:szCs w:val="24"/>
        </w:rPr>
      </w:pPr>
      <w:r w:rsidRPr="00C25DED">
        <w:rPr>
          <w:rFonts w:ascii="PT Astra Serif" w:hAnsi="PT Astra Serif"/>
          <w:sz w:val="24"/>
          <w:szCs w:val="24"/>
        </w:rPr>
        <w:t>13. Объем бюджетных ассигнований бюджета субъекта Российской Федерации на исполнение расходного обязательства субъекта Российской Федерации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w:t>
      </w:r>
    </w:p>
    <w:p w:rsidR="00C25DED" w:rsidRPr="00C25DED" w:rsidRDefault="00C25DED">
      <w:pPr>
        <w:pStyle w:val="ConsPlusNormal"/>
        <w:spacing w:before="200"/>
        <w:ind w:firstLine="540"/>
        <w:jc w:val="both"/>
        <w:rPr>
          <w:rFonts w:ascii="PT Astra Serif" w:hAnsi="PT Astra Serif"/>
          <w:sz w:val="24"/>
          <w:szCs w:val="24"/>
        </w:rPr>
      </w:pPr>
      <w:r w:rsidRPr="00C25DED">
        <w:rPr>
          <w:rFonts w:ascii="PT Astra Serif" w:hAnsi="PT Astra Serif"/>
          <w:sz w:val="24"/>
          <w:szCs w:val="24"/>
        </w:rPr>
        <w:t xml:space="preserve">14. </w:t>
      </w:r>
      <w:proofErr w:type="gramStart"/>
      <w:r w:rsidRPr="00C25DED">
        <w:rPr>
          <w:rFonts w:ascii="PT Astra Serif" w:hAnsi="PT Astra Serif"/>
          <w:sz w:val="24"/>
          <w:szCs w:val="24"/>
        </w:rPr>
        <w:t xml:space="preserve">В случае увеличения в текущем финансовом году бюджетных ассигнований на возмещение части прямых понесенных затрат расчет размера иных межбюджетных трансфертов бюджету субъекта Российской Федерации осуществляется на основании данных, применяемых при расчете размера иных межбюджетных трансфертов на соответствующий финансовый год в соответствии с </w:t>
      </w:r>
      <w:hyperlink w:anchor="P153">
        <w:r w:rsidRPr="00C25DED">
          <w:rPr>
            <w:rFonts w:ascii="PT Astra Serif" w:hAnsi="PT Astra Serif"/>
            <w:sz w:val="24"/>
            <w:szCs w:val="24"/>
          </w:rPr>
          <w:t>пунктами 6</w:t>
        </w:r>
      </w:hyperlink>
      <w:r w:rsidRPr="00C25DED">
        <w:rPr>
          <w:rFonts w:ascii="PT Astra Serif" w:hAnsi="PT Astra Serif"/>
          <w:sz w:val="24"/>
          <w:szCs w:val="24"/>
        </w:rPr>
        <w:t xml:space="preserve">, </w:t>
      </w:r>
      <w:hyperlink w:anchor="P161">
        <w:r w:rsidRPr="00C25DED">
          <w:rPr>
            <w:rFonts w:ascii="PT Astra Serif" w:hAnsi="PT Astra Serif"/>
            <w:sz w:val="24"/>
            <w:szCs w:val="24"/>
          </w:rPr>
          <w:t>6(1)</w:t>
        </w:r>
      </w:hyperlink>
      <w:r w:rsidRPr="00C25DED">
        <w:rPr>
          <w:rFonts w:ascii="PT Astra Serif" w:hAnsi="PT Astra Serif"/>
          <w:sz w:val="24"/>
          <w:szCs w:val="24"/>
        </w:rPr>
        <w:t xml:space="preserve">, </w:t>
      </w:r>
      <w:hyperlink w:anchor="P165">
        <w:r w:rsidRPr="00C25DED">
          <w:rPr>
            <w:rFonts w:ascii="PT Astra Serif" w:hAnsi="PT Astra Serif"/>
            <w:sz w:val="24"/>
            <w:szCs w:val="24"/>
          </w:rPr>
          <w:t>7</w:t>
        </w:r>
      </w:hyperlink>
      <w:r w:rsidRPr="00C25DED">
        <w:rPr>
          <w:rFonts w:ascii="PT Astra Serif" w:hAnsi="PT Astra Serif"/>
          <w:sz w:val="24"/>
          <w:szCs w:val="24"/>
        </w:rPr>
        <w:t xml:space="preserve"> и </w:t>
      </w:r>
      <w:hyperlink w:anchor="P185">
        <w:r w:rsidRPr="00C25DED">
          <w:rPr>
            <w:rFonts w:ascii="PT Astra Serif" w:hAnsi="PT Astra Serif"/>
            <w:sz w:val="24"/>
            <w:szCs w:val="24"/>
          </w:rPr>
          <w:t>12</w:t>
        </w:r>
      </w:hyperlink>
      <w:r w:rsidRPr="00C25DED">
        <w:rPr>
          <w:rFonts w:ascii="PT Astra Serif" w:hAnsi="PT Astra Serif"/>
          <w:sz w:val="24"/>
          <w:szCs w:val="24"/>
        </w:rPr>
        <w:t xml:space="preserve"> настоящих Правил.</w:t>
      </w:r>
      <w:proofErr w:type="gramEnd"/>
    </w:p>
    <w:p w:rsidR="00C25DED" w:rsidRPr="00C25DED" w:rsidRDefault="00C25DED">
      <w:pPr>
        <w:pStyle w:val="ConsPlusNormal"/>
        <w:jc w:val="both"/>
        <w:rPr>
          <w:rFonts w:ascii="PT Astra Serif" w:hAnsi="PT Astra Serif"/>
          <w:sz w:val="24"/>
          <w:szCs w:val="24"/>
        </w:rPr>
      </w:pPr>
      <w:r w:rsidRPr="00C25DED">
        <w:rPr>
          <w:rFonts w:ascii="PT Astra Serif" w:hAnsi="PT Astra Serif"/>
          <w:sz w:val="24"/>
          <w:szCs w:val="24"/>
        </w:rPr>
        <w:t>(</w:t>
      </w:r>
      <w:proofErr w:type="gramStart"/>
      <w:r w:rsidRPr="00C25DED">
        <w:rPr>
          <w:rFonts w:ascii="PT Astra Serif" w:hAnsi="PT Astra Serif"/>
          <w:sz w:val="24"/>
          <w:szCs w:val="24"/>
        </w:rPr>
        <w:t>в</w:t>
      </w:r>
      <w:proofErr w:type="gramEnd"/>
      <w:r w:rsidRPr="00C25DED">
        <w:rPr>
          <w:rFonts w:ascii="PT Astra Serif" w:hAnsi="PT Astra Serif"/>
          <w:sz w:val="24"/>
          <w:szCs w:val="24"/>
        </w:rPr>
        <w:t xml:space="preserve"> ред. </w:t>
      </w:r>
      <w:hyperlink r:id="rId90">
        <w:r w:rsidRPr="00C25DED">
          <w:rPr>
            <w:rFonts w:ascii="PT Astra Serif" w:hAnsi="PT Astra Serif"/>
            <w:sz w:val="24"/>
            <w:szCs w:val="24"/>
          </w:rPr>
          <w:t>Постановления</w:t>
        </w:r>
      </w:hyperlink>
      <w:r w:rsidRPr="00C25DED">
        <w:rPr>
          <w:rFonts w:ascii="PT Astra Serif" w:hAnsi="PT Astra Serif"/>
          <w:sz w:val="24"/>
          <w:szCs w:val="24"/>
        </w:rPr>
        <w:t xml:space="preserve"> Правительства РФ от 14.09.2022 N 1611)</w:t>
      </w:r>
    </w:p>
    <w:p w:rsidR="00C25DED" w:rsidRPr="00C25DED" w:rsidRDefault="00C25DED">
      <w:pPr>
        <w:pStyle w:val="ConsPlusNormal"/>
        <w:spacing w:before="200"/>
        <w:ind w:firstLine="540"/>
        <w:jc w:val="both"/>
        <w:rPr>
          <w:rFonts w:ascii="PT Astra Serif" w:hAnsi="PT Astra Serif"/>
          <w:sz w:val="24"/>
          <w:szCs w:val="24"/>
        </w:rPr>
      </w:pPr>
      <w:r w:rsidRPr="00C25DED">
        <w:rPr>
          <w:rFonts w:ascii="PT Astra Serif" w:hAnsi="PT Astra Serif"/>
          <w:sz w:val="24"/>
          <w:szCs w:val="24"/>
        </w:rPr>
        <w:t xml:space="preserve">15. Перечисление иных межбюджетных трансфертов осуществляется в установленном </w:t>
      </w:r>
      <w:r w:rsidRPr="00C25DED">
        <w:rPr>
          <w:rFonts w:ascii="PT Astra Serif" w:hAnsi="PT Astra Serif"/>
          <w:sz w:val="24"/>
          <w:szCs w:val="24"/>
        </w:rPr>
        <w:lastRenderedPageBreak/>
        <w:t>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C25DED" w:rsidRPr="00C25DED" w:rsidRDefault="00C25DED">
      <w:pPr>
        <w:pStyle w:val="ConsPlusNormal"/>
        <w:jc w:val="both"/>
        <w:rPr>
          <w:rFonts w:ascii="PT Astra Serif" w:hAnsi="PT Astra Serif"/>
          <w:sz w:val="24"/>
          <w:szCs w:val="24"/>
        </w:rPr>
      </w:pPr>
      <w:r w:rsidRPr="00C25DED">
        <w:rPr>
          <w:rFonts w:ascii="PT Astra Serif" w:hAnsi="PT Astra Serif"/>
          <w:sz w:val="24"/>
          <w:szCs w:val="24"/>
        </w:rPr>
        <w:t>(</w:t>
      </w:r>
      <w:proofErr w:type="gramStart"/>
      <w:r w:rsidRPr="00C25DED">
        <w:rPr>
          <w:rFonts w:ascii="PT Astra Serif" w:hAnsi="PT Astra Serif"/>
          <w:sz w:val="24"/>
          <w:szCs w:val="24"/>
        </w:rPr>
        <w:t>п</w:t>
      </w:r>
      <w:proofErr w:type="gramEnd"/>
      <w:r w:rsidRPr="00C25DED">
        <w:rPr>
          <w:rFonts w:ascii="PT Astra Serif" w:hAnsi="PT Astra Serif"/>
          <w:sz w:val="24"/>
          <w:szCs w:val="24"/>
        </w:rPr>
        <w:t xml:space="preserve">. 15 в ред. </w:t>
      </w:r>
      <w:hyperlink r:id="rId91">
        <w:r w:rsidRPr="00C25DED">
          <w:rPr>
            <w:rFonts w:ascii="PT Astra Serif" w:hAnsi="PT Astra Serif"/>
            <w:sz w:val="24"/>
            <w:szCs w:val="24"/>
          </w:rPr>
          <w:t>Постановления</w:t>
        </w:r>
      </w:hyperlink>
      <w:r w:rsidRPr="00C25DED">
        <w:rPr>
          <w:rFonts w:ascii="PT Astra Serif" w:hAnsi="PT Astra Serif"/>
          <w:sz w:val="24"/>
          <w:szCs w:val="24"/>
        </w:rPr>
        <w:t xml:space="preserve"> Правительства РФ от 23.08.2021 N 1377)</w:t>
      </w:r>
    </w:p>
    <w:p w:rsidR="00C25DED" w:rsidRPr="00C25DED" w:rsidRDefault="00C25DED">
      <w:pPr>
        <w:pStyle w:val="ConsPlusNormal"/>
        <w:spacing w:before="200"/>
        <w:ind w:firstLine="540"/>
        <w:jc w:val="both"/>
        <w:rPr>
          <w:rFonts w:ascii="PT Astra Serif" w:hAnsi="PT Astra Serif"/>
          <w:sz w:val="24"/>
          <w:szCs w:val="24"/>
        </w:rPr>
      </w:pPr>
      <w:r w:rsidRPr="00C25DED">
        <w:rPr>
          <w:rFonts w:ascii="PT Astra Serif" w:hAnsi="PT Astra Serif"/>
          <w:sz w:val="24"/>
          <w:szCs w:val="24"/>
        </w:rPr>
        <w:t xml:space="preserve">16. Орган, уполномоченный высшим исполнительным органом субъекта Российской Федерации (далее - уполномоченный орган), представляет в Министерство сельского хозяйства Российской </w:t>
      </w:r>
      <w:proofErr w:type="gramStart"/>
      <w:r w:rsidRPr="00C25DED">
        <w:rPr>
          <w:rFonts w:ascii="PT Astra Serif" w:hAnsi="PT Astra Serif"/>
          <w:sz w:val="24"/>
          <w:szCs w:val="24"/>
        </w:rPr>
        <w:t>Федерации</w:t>
      </w:r>
      <w:proofErr w:type="gramEnd"/>
      <w:r w:rsidRPr="00C25DED">
        <w:rPr>
          <w:rFonts w:ascii="PT Astra Serif" w:hAnsi="PT Astra Serif"/>
          <w:sz w:val="24"/>
          <w:szCs w:val="24"/>
        </w:rPr>
        <w:t xml:space="preserve"> следующие документы:</w:t>
      </w:r>
    </w:p>
    <w:p w:rsidR="00C25DED" w:rsidRPr="00C25DED" w:rsidRDefault="00C25DED">
      <w:pPr>
        <w:pStyle w:val="ConsPlusNormal"/>
        <w:jc w:val="both"/>
        <w:rPr>
          <w:rFonts w:ascii="PT Astra Serif" w:hAnsi="PT Astra Serif"/>
          <w:sz w:val="24"/>
          <w:szCs w:val="24"/>
        </w:rPr>
      </w:pPr>
      <w:r w:rsidRPr="00C25DED">
        <w:rPr>
          <w:rFonts w:ascii="PT Astra Serif" w:hAnsi="PT Astra Serif"/>
          <w:sz w:val="24"/>
          <w:szCs w:val="24"/>
        </w:rPr>
        <w:t xml:space="preserve">(в ред. </w:t>
      </w:r>
      <w:hyperlink r:id="rId92">
        <w:r w:rsidRPr="00C25DED">
          <w:rPr>
            <w:rFonts w:ascii="PT Astra Serif" w:hAnsi="PT Astra Serif"/>
            <w:sz w:val="24"/>
            <w:szCs w:val="24"/>
          </w:rPr>
          <w:t>Постановления</w:t>
        </w:r>
      </w:hyperlink>
      <w:r w:rsidRPr="00C25DED">
        <w:rPr>
          <w:rFonts w:ascii="PT Astra Serif" w:hAnsi="PT Astra Serif"/>
          <w:sz w:val="24"/>
          <w:szCs w:val="24"/>
        </w:rPr>
        <w:t xml:space="preserve"> Правительства РФ от 14.09.2022 N 1611)</w:t>
      </w:r>
    </w:p>
    <w:p w:rsidR="00C25DED" w:rsidRPr="00C25DED" w:rsidRDefault="00C25DED">
      <w:pPr>
        <w:pStyle w:val="ConsPlusNormal"/>
        <w:spacing w:before="200"/>
        <w:ind w:firstLine="540"/>
        <w:jc w:val="both"/>
        <w:rPr>
          <w:rFonts w:ascii="PT Astra Serif" w:hAnsi="PT Astra Serif"/>
          <w:sz w:val="24"/>
          <w:szCs w:val="24"/>
        </w:rPr>
      </w:pPr>
      <w:r w:rsidRPr="00C25DED">
        <w:rPr>
          <w:rFonts w:ascii="PT Astra Serif" w:hAnsi="PT Astra Serif"/>
          <w:sz w:val="24"/>
          <w:szCs w:val="24"/>
        </w:rPr>
        <w:t>а) выписка из закона субъекта Российской Федерации о бюджете субъекта Российской Федерации и (или) выписка из сводной бюджетной росписи бюджета субъекта Российской Федерации, подтверждающая наличие в утвержденном бюджете субъекта Российской Федерации бюджетных ассигнований, - в срок, устанавливаемый Министерством сельского хозяйства Российской Федерации;</w:t>
      </w:r>
    </w:p>
    <w:p w:rsidR="00C25DED" w:rsidRPr="00C25DED" w:rsidRDefault="00C25DED">
      <w:pPr>
        <w:pStyle w:val="ConsPlusNormal"/>
        <w:spacing w:before="200"/>
        <w:ind w:firstLine="540"/>
        <w:jc w:val="both"/>
        <w:rPr>
          <w:rFonts w:ascii="PT Astra Serif" w:hAnsi="PT Astra Serif"/>
          <w:sz w:val="24"/>
          <w:szCs w:val="24"/>
        </w:rPr>
      </w:pPr>
      <w:r w:rsidRPr="00C25DED">
        <w:rPr>
          <w:rFonts w:ascii="PT Astra Serif" w:hAnsi="PT Astra Serif"/>
          <w:sz w:val="24"/>
          <w:szCs w:val="24"/>
        </w:rPr>
        <w:t xml:space="preserve">б) документ, содержащий информацию об использовании средств бюджетов субъектов Российской Федерации, в целях </w:t>
      </w:r>
      <w:proofErr w:type="spellStart"/>
      <w:r w:rsidRPr="00C25DED">
        <w:rPr>
          <w:rFonts w:ascii="PT Astra Serif" w:hAnsi="PT Astra Serif"/>
          <w:sz w:val="24"/>
          <w:szCs w:val="24"/>
        </w:rPr>
        <w:t>софинансирования</w:t>
      </w:r>
      <w:proofErr w:type="spellEnd"/>
      <w:r w:rsidRPr="00C25DED">
        <w:rPr>
          <w:rFonts w:ascii="PT Astra Serif" w:hAnsi="PT Astra Serif"/>
          <w:sz w:val="24"/>
          <w:szCs w:val="24"/>
        </w:rPr>
        <w:t xml:space="preserve"> расходных обязательств которых предоставляются иные межбюджетные трансферты, с приложением перечня получателей указанных средств - по </w:t>
      </w:r>
      <w:hyperlink r:id="rId93">
        <w:r w:rsidRPr="00C25DED">
          <w:rPr>
            <w:rFonts w:ascii="PT Astra Serif" w:hAnsi="PT Astra Serif"/>
            <w:sz w:val="24"/>
            <w:szCs w:val="24"/>
          </w:rPr>
          <w:t>форме</w:t>
        </w:r>
      </w:hyperlink>
      <w:r w:rsidRPr="00C25DED">
        <w:rPr>
          <w:rFonts w:ascii="PT Astra Serif" w:hAnsi="PT Astra Serif"/>
          <w:sz w:val="24"/>
          <w:szCs w:val="24"/>
        </w:rPr>
        <w:t xml:space="preserve"> и в </w:t>
      </w:r>
      <w:hyperlink r:id="rId94">
        <w:r w:rsidRPr="00C25DED">
          <w:rPr>
            <w:rFonts w:ascii="PT Astra Serif" w:hAnsi="PT Astra Serif"/>
            <w:sz w:val="24"/>
            <w:szCs w:val="24"/>
          </w:rPr>
          <w:t>срок</w:t>
        </w:r>
      </w:hyperlink>
      <w:r w:rsidRPr="00C25DED">
        <w:rPr>
          <w:rFonts w:ascii="PT Astra Serif" w:hAnsi="PT Astra Serif"/>
          <w:sz w:val="24"/>
          <w:szCs w:val="24"/>
        </w:rPr>
        <w:t>, которые устанавливаются Министерством сельского хозяйства Российской Федерации;</w:t>
      </w:r>
    </w:p>
    <w:p w:rsidR="00C25DED" w:rsidRPr="00C25DED" w:rsidRDefault="00C25DED">
      <w:pPr>
        <w:pStyle w:val="ConsPlusNormal"/>
        <w:spacing w:before="200"/>
        <w:ind w:firstLine="540"/>
        <w:jc w:val="both"/>
        <w:rPr>
          <w:rFonts w:ascii="PT Astra Serif" w:hAnsi="PT Astra Serif"/>
          <w:sz w:val="24"/>
          <w:szCs w:val="24"/>
        </w:rPr>
      </w:pPr>
      <w:r w:rsidRPr="00C25DED">
        <w:rPr>
          <w:rFonts w:ascii="PT Astra Serif" w:hAnsi="PT Astra Serif"/>
          <w:sz w:val="24"/>
          <w:szCs w:val="24"/>
        </w:rPr>
        <w:t xml:space="preserve">в) отчет о финансово-экономическом состоянии сельскохозяйственных товаропроизводителей, за исключением граждан, ведущих личное подсобное хозяйство, и российских организаций - по </w:t>
      </w:r>
      <w:hyperlink r:id="rId95">
        <w:r w:rsidRPr="00C25DED">
          <w:rPr>
            <w:rFonts w:ascii="PT Astra Serif" w:hAnsi="PT Astra Serif"/>
            <w:sz w:val="24"/>
            <w:szCs w:val="24"/>
          </w:rPr>
          <w:t>форме</w:t>
        </w:r>
      </w:hyperlink>
      <w:r w:rsidRPr="00C25DED">
        <w:rPr>
          <w:rFonts w:ascii="PT Astra Serif" w:hAnsi="PT Astra Serif"/>
          <w:sz w:val="24"/>
          <w:szCs w:val="24"/>
        </w:rPr>
        <w:t xml:space="preserve"> и в </w:t>
      </w:r>
      <w:hyperlink r:id="rId96">
        <w:r w:rsidRPr="00C25DED">
          <w:rPr>
            <w:rFonts w:ascii="PT Astra Serif" w:hAnsi="PT Astra Serif"/>
            <w:sz w:val="24"/>
            <w:szCs w:val="24"/>
          </w:rPr>
          <w:t>срок</w:t>
        </w:r>
      </w:hyperlink>
      <w:r w:rsidRPr="00C25DED">
        <w:rPr>
          <w:rFonts w:ascii="PT Astra Serif" w:hAnsi="PT Astra Serif"/>
          <w:sz w:val="24"/>
          <w:szCs w:val="24"/>
        </w:rPr>
        <w:t>, которые установлены Министерством сельского хозяйства Российской Федерации;</w:t>
      </w:r>
    </w:p>
    <w:p w:rsidR="00C25DED" w:rsidRPr="00C25DED" w:rsidRDefault="00C25DED">
      <w:pPr>
        <w:pStyle w:val="ConsPlusNormal"/>
        <w:spacing w:before="200"/>
        <w:ind w:firstLine="540"/>
        <w:jc w:val="both"/>
        <w:rPr>
          <w:rFonts w:ascii="PT Astra Serif" w:hAnsi="PT Astra Serif"/>
          <w:sz w:val="24"/>
          <w:szCs w:val="24"/>
        </w:rPr>
      </w:pPr>
      <w:r w:rsidRPr="00C25DED">
        <w:rPr>
          <w:rFonts w:ascii="PT Astra Serif" w:hAnsi="PT Astra Serif"/>
          <w:sz w:val="24"/>
          <w:szCs w:val="24"/>
        </w:rPr>
        <w:t xml:space="preserve">г) отчет об исполнении условий предоставления иных межбюджетных трансфертов, предусмотренных </w:t>
      </w:r>
      <w:hyperlink w:anchor="P180">
        <w:r w:rsidRPr="00C25DED">
          <w:rPr>
            <w:rFonts w:ascii="PT Astra Serif" w:hAnsi="PT Astra Serif"/>
            <w:sz w:val="24"/>
            <w:szCs w:val="24"/>
          </w:rPr>
          <w:t>пунктом 11</w:t>
        </w:r>
      </w:hyperlink>
      <w:r w:rsidRPr="00C25DED">
        <w:rPr>
          <w:rFonts w:ascii="PT Astra Serif" w:hAnsi="PT Astra Serif"/>
          <w:sz w:val="24"/>
          <w:szCs w:val="24"/>
        </w:rPr>
        <w:t xml:space="preserve"> настоящих Правил, - до заключения соглашения.</w:t>
      </w:r>
    </w:p>
    <w:p w:rsidR="00C25DED" w:rsidRPr="00C25DED" w:rsidRDefault="00C25DED">
      <w:pPr>
        <w:pStyle w:val="ConsPlusNormal"/>
        <w:spacing w:before="200"/>
        <w:ind w:firstLine="540"/>
        <w:jc w:val="both"/>
        <w:rPr>
          <w:rFonts w:ascii="PT Astra Serif" w:hAnsi="PT Astra Serif"/>
          <w:sz w:val="24"/>
          <w:szCs w:val="24"/>
        </w:rPr>
      </w:pPr>
      <w:r w:rsidRPr="00C25DED">
        <w:rPr>
          <w:rFonts w:ascii="PT Astra Serif" w:hAnsi="PT Astra Serif"/>
          <w:sz w:val="24"/>
          <w:szCs w:val="24"/>
        </w:rPr>
        <w:t xml:space="preserve">17. </w:t>
      </w:r>
      <w:proofErr w:type="gramStart"/>
      <w:r w:rsidRPr="00C25DED">
        <w:rPr>
          <w:rFonts w:ascii="PT Astra Serif" w:hAnsi="PT Astra Serif"/>
          <w:sz w:val="24"/>
          <w:szCs w:val="24"/>
        </w:rPr>
        <w:t>В случае отсутствия в текущем финансовом году у субъекта Российской Федерации потребности в иных межбюджетных трансфертах неиспользованные иные межбюджетные трансферты на основании</w:t>
      </w:r>
      <w:proofErr w:type="gramEnd"/>
      <w:r w:rsidRPr="00C25DED">
        <w:rPr>
          <w:rFonts w:ascii="PT Astra Serif" w:hAnsi="PT Astra Serif"/>
          <w:sz w:val="24"/>
          <w:szCs w:val="24"/>
        </w:rPr>
        <w:t xml:space="preserve"> письменного обращения уполномоченного органа перераспределяются между бюджетами других субъектов Российской Федерации с учетом </w:t>
      </w:r>
      <w:hyperlink w:anchor="P153">
        <w:r w:rsidRPr="00C25DED">
          <w:rPr>
            <w:rFonts w:ascii="PT Astra Serif" w:hAnsi="PT Astra Serif"/>
            <w:sz w:val="24"/>
            <w:szCs w:val="24"/>
          </w:rPr>
          <w:t>пунктов 6</w:t>
        </w:r>
      </w:hyperlink>
      <w:r w:rsidRPr="00C25DED">
        <w:rPr>
          <w:rFonts w:ascii="PT Astra Serif" w:hAnsi="PT Astra Serif"/>
          <w:sz w:val="24"/>
          <w:szCs w:val="24"/>
        </w:rPr>
        <w:t xml:space="preserve">, </w:t>
      </w:r>
      <w:hyperlink w:anchor="P161">
        <w:r w:rsidRPr="00C25DED">
          <w:rPr>
            <w:rFonts w:ascii="PT Astra Serif" w:hAnsi="PT Astra Serif"/>
            <w:sz w:val="24"/>
            <w:szCs w:val="24"/>
          </w:rPr>
          <w:t>6(1)</w:t>
        </w:r>
      </w:hyperlink>
      <w:r w:rsidRPr="00C25DED">
        <w:rPr>
          <w:rFonts w:ascii="PT Astra Serif" w:hAnsi="PT Astra Serif"/>
          <w:sz w:val="24"/>
          <w:szCs w:val="24"/>
        </w:rPr>
        <w:t xml:space="preserve">, </w:t>
      </w:r>
      <w:hyperlink w:anchor="P165">
        <w:r w:rsidRPr="00C25DED">
          <w:rPr>
            <w:rFonts w:ascii="PT Astra Serif" w:hAnsi="PT Astra Serif"/>
            <w:sz w:val="24"/>
            <w:szCs w:val="24"/>
          </w:rPr>
          <w:t>7</w:t>
        </w:r>
      </w:hyperlink>
      <w:r w:rsidRPr="00C25DED">
        <w:rPr>
          <w:rFonts w:ascii="PT Astra Serif" w:hAnsi="PT Astra Serif"/>
          <w:sz w:val="24"/>
          <w:szCs w:val="24"/>
        </w:rPr>
        <w:t xml:space="preserve">, </w:t>
      </w:r>
      <w:hyperlink w:anchor="P177">
        <w:r w:rsidRPr="00C25DED">
          <w:rPr>
            <w:rFonts w:ascii="PT Astra Serif" w:hAnsi="PT Astra Serif"/>
            <w:sz w:val="24"/>
            <w:szCs w:val="24"/>
          </w:rPr>
          <w:t>9</w:t>
        </w:r>
      </w:hyperlink>
      <w:r w:rsidRPr="00C25DED">
        <w:rPr>
          <w:rFonts w:ascii="PT Astra Serif" w:hAnsi="PT Astra Serif"/>
          <w:sz w:val="24"/>
          <w:szCs w:val="24"/>
        </w:rPr>
        <w:t xml:space="preserve"> и </w:t>
      </w:r>
      <w:hyperlink w:anchor="P185">
        <w:r w:rsidRPr="00C25DED">
          <w:rPr>
            <w:rFonts w:ascii="PT Astra Serif" w:hAnsi="PT Astra Serif"/>
            <w:sz w:val="24"/>
            <w:szCs w:val="24"/>
          </w:rPr>
          <w:t>12</w:t>
        </w:r>
      </w:hyperlink>
      <w:r w:rsidRPr="00C25DED">
        <w:rPr>
          <w:rFonts w:ascii="PT Astra Serif" w:hAnsi="PT Astra Serif"/>
          <w:sz w:val="24"/>
          <w:szCs w:val="24"/>
        </w:rPr>
        <w:t xml:space="preserve"> настоящих Правил.</w:t>
      </w:r>
    </w:p>
    <w:p w:rsidR="00C25DED" w:rsidRPr="00C25DED" w:rsidRDefault="00C25DED">
      <w:pPr>
        <w:pStyle w:val="ConsPlusNormal"/>
        <w:jc w:val="both"/>
        <w:rPr>
          <w:rFonts w:ascii="PT Astra Serif" w:hAnsi="PT Astra Serif"/>
          <w:sz w:val="24"/>
          <w:szCs w:val="24"/>
        </w:rPr>
      </w:pPr>
      <w:r w:rsidRPr="00C25DED">
        <w:rPr>
          <w:rFonts w:ascii="PT Astra Serif" w:hAnsi="PT Astra Serif"/>
          <w:sz w:val="24"/>
          <w:szCs w:val="24"/>
        </w:rPr>
        <w:t>(</w:t>
      </w:r>
      <w:proofErr w:type="gramStart"/>
      <w:r w:rsidRPr="00C25DED">
        <w:rPr>
          <w:rFonts w:ascii="PT Astra Serif" w:hAnsi="PT Astra Serif"/>
          <w:sz w:val="24"/>
          <w:szCs w:val="24"/>
        </w:rPr>
        <w:t>в</w:t>
      </w:r>
      <w:proofErr w:type="gramEnd"/>
      <w:r w:rsidRPr="00C25DED">
        <w:rPr>
          <w:rFonts w:ascii="PT Astra Serif" w:hAnsi="PT Astra Serif"/>
          <w:sz w:val="24"/>
          <w:szCs w:val="24"/>
        </w:rPr>
        <w:t xml:space="preserve"> ред. </w:t>
      </w:r>
      <w:hyperlink r:id="rId97">
        <w:r w:rsidRPr="00C25DED">
          <w:rPr>
            <w:rFonts w:ascii="PT Astra Serif" w:hAnsi="PT Astra Serif"/>
            <w:sz w:val="24"/>
            <w:szCs w:val="24"/>
          </w:rPr>
          <w:t>Постановления</w:t>
        </w:r>
      </w:hyperlink>
      <w:r w:rsidRPr="00C25DED">
        <w:rPr>
          <w:rFonts w:ascii="PT Astra Serif" w:hAnsi="PT Astra Serif"/>
          <w:sz w:val="24"/>
          <w:szCs w:val="24"/>
        </w:rPr>
        <w:t xml:space="preserve"> Правительства РФ от 14.09.2022 N 1611)</w:t>
      </w:r>
    </w:p>
    <w:p w:rsidR="00C25DED" w:rsidRPr="00C25DED" w:rsidRDefault="00C25DED">
      <w:pPr>
        <w:pStyle w:val="ConsPlusNormal"/>
        <w:spacing w:before="200"/>
        <w:ind w:firstLine="540"/>
        <w:jc w:val="both"/>
        <w:rPr>
          <w:rFonts w:ascii="PT Astra Serif" w:hAnsi="PT Astra Serif"/>
          <w:sz w:val="24"/>
          <w:szCs w:val="24"/>
        </w:rPr>
      </w:pPr>
      <w:r w:rsidRPr="00C25DED">
        <w:rPr>
          <w:rFonts w:ascii="PT Astra Serif" w:hAnsi="PT Astra Serif"/>
          <w:sz w:val="24"/>
          <w:szCs w:val="24"/>
        </w:rPr>
        <w:t>18. Эффективность предоставления иных межбюджетных трансфертов оценивается Министерством сельского хозяйства Российской Федерации на основании достижения значений следующих результатов предоставления иных межбюджетных трансфертов (далее - результаты), установленных соглашением:</w:t>
      </w:r>
    </w:p>
    <w:p w:rsidR="00C25DED" w:rsidRPr="00C25DED" w:rsidRDefault="00C25DED">
      <w:pPr>
        <w:pStyle w:val="ConsPlusNormal"/>
        <w:jc w:val="both"/>
        <w:rPr>
          <w:rFonts w:ascii="PT Astra Serif" w:hAnsi="PT Astra Serif"/>
          <w:sz w:val="24"/>
          <w:szCs w:val="24"/>
        </w:rPr>
      </w:pPr>
      <w:r w:rsidRPr="00C25DED">
        <w:rPr>
          <w:rFonts w:ascii="PT Astra Serif" w:hAnsi="PT Astra Serif"/>
          <w:sz w:val="24"/>
          <w:szCs w:val="24"/>
        </w:rPr>
        <w:t xml:space="preserve">(в ред. </w:t>
      </w:r>
      <w:hyperlink r:id="rId98">
        <w:r w:rsidRPr="00C25DED">
          <w:rPr>
            <w:rFonts w:ascii="PT Astra Serif" w:hAnsi="PT Astra Serif"/>
            <w:sz w:val="24"/>
            <w:szCs w:val="24"/>
          </w:rPr>
          <w:t>Постановления</w:t>
        </w:r>
      </w:hyperlink>
      <w:r w:rsidRPr="00C25DED">
        <w:rPr>
          <w:rFonts w:ascii="PT Astra Serif" w:hAnsi="PT Astra Serif"/>
          <w:sz w:val="24"/>
          <w:szCs w:val="24"/>
        </w:rPr>
        <w:t xml:space="preserve"> Правительства РФ от 18.02.2020 N 173)</w:t>
      </w:r>
    </w:p>
    <w:p w:rsidR="00C25DED" w:rsidRPr="00C25DED" w:rsidRDefault="00C25DED">
      <w:pPr>
        <w:pStyle w:val="ConsPlusNormal"/>
        <w:spacing w:before="200"/>
        <w:ind w:firstLine="540"/>
        <w:jc w:val="both"/>
        <w:rPr>
          <w:rFonts w:ascii="PT Astra Serif" w:hAnsi="PT Astra Serif"/>
          <w:sz w:val="24"/>
          <w:szCs w:val="24"/>
        </w:rPr>
      </w:pPr>
      <w:r w:rsidRPr="00C25DED">
        <w:rPr>
          <w:rFonts w:ascii="PT Astra Serif" w:hAnsi="PT Astra Serif"/>
          <w:sz w:val="24"/>
          <w:szCs w:val="24"/>
        </w:rPr>
        <w:t>а) в отношении хранилищ:</w:t>
      </w:r>
    </w:p>
    <w:p w:rsidR="00C25DED" w:rsidRPr="00C25DED" w:rsidRDefault="00C25DED">
      <w:pPr>
        <w:pStyle w:val="ConsPlusNormal"/>
        <w:spacing w:after="1"/>
        <w:rPr>
          <w:rFonts w:ascii="PT Astra Serif" w:hAnsi="PT Astra Serif"/>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353"/>
        <w:gridCol w:w="113"/>
      </w:tblGrid>
      <w:tr w:rsidR="00C25DED" w:rsidRPr="00C25D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5DED" w:rsidRPr="00C25DED" w:rsidRDefault="00C25DED">
            <w:pPr>
              <w:pStyle w:val="ConsPlusNormal"/>
              <w:rPr>
                <w:rFonts w:ascii="PT Astra Serif" w:hAnsi="PT Astra Serif"/>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C25DED" w:rsidRPr="00C25DED" w:rsidRDefault="00C25DED">
            <w:pPr>
              <w:pStyle w:val="ConsPlusNormal"/>
              <w:rPr>
                <w:rFonts w:ascii="PT Astra Serif" w:hAnsi="PT Astra Serif"/>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C25DED" w:rsidRPr="00C25DED" w:rsidRDefault="00C25DED">
            <w:pPr>
              <w:pStyle w:val="ConsPlusNormal"/>
              <w:jc w:val="both"/>
              <w:rPr>
                <w:rFonts w:ascii="PT Astra Serif" w:hAnsi="PT Astra Serif"/>
                <w:sz w:val="24"/>
                <w:szCs w:val="24"/>
              </w:rPr>
            </w:pPr>
            <w:proofErr w:type="spellStart"/>
            <w:r w:rsidRPr="00C25DED">
              <w:rPr>
                <w:rFonts w:ascii="PT Astra Serif" w:hAnsi="PT Astra Serif"/>
                <w:sz w:val="24"/>
                <w:szCs w:val="24"/>
              </w:rPr>
              <w:t>КонсультантПлюс</w:t>
            </w:r>
            <w:proofErr w:type="spellEnd"/>
            <w:r w:rsidRPr="00C25DED">
              <w:rPr>
                <w:rFonts w:ascii="PT Astra Serif" w:hAnsi="PT Astra Serif"/>
                <w:sz w:val="24"/>
                <w:szCs w:val="24"/>
              </w:rPr>
              <w:t>: примечание.</w:t>
            </w:r>
          </w:p>
          <w:p w:rsidR="00C25DED" w:rsidRPr="00C25DED" w:rsidRDefault="00C25DED">
            <w:pPr>
              <w:pStyle w:val="ConsPlusNormal"/>
              <w:jc w:val="both"/>
              <w:rPr>
                <w:rFonts w:ascii="PT Astra Serif" w:hAnsi="PT Astra Serif"/>
                <w:sz w:val="24"/>
                <w:szCs w:val="24"/>
              </w:rPr>
            </w:pPr>
            <w:r w:rsidRPr="00C25DED">
              <w:rPr>
                <w:rFonts w:ascii="PT Astra Serif" w:hAnsi="PT Astra Serif"/>
                <w:sz w:val="24"/>
                <w:szCs w:val="24"/>
              </w:rPr>
              <w:t xml:space="preserve">С 01.01.2024 в </w:t>
            </w:r>
            <w:proofErr w:type="spellStart"/>
            <w:r w:rsidRPr="00C25DED">
              <w:rPr>
                <w:rFonts w:ascii="PT Astra Serif" w:hAnsi="PT Astra Serif"/>
                <w:sz w:val="24"/>
                <w:szCs w:val="24"/>
              </w:rPr>
              <w:t>абз</w:t>
            </w:r>
            <w:proofErr w:type="spellEnd"/>
            <w:r w:rsidRPr="00C25DED">
              <w:rPr>
                <w:rFonts w:ascii="PT Astra Serif" w:hAnsi="PT Astra Serif"/>
                <w:sz w:val="24"/>
                <w:szCs w:val="24"/>
              </w:rPr>
              <w:t xml:space="preserve">. 2 </w:t>
            </w:r>
            <w:proofErr w:type="spellStart"/>
            <w:r w:rsidRPr="00C25DED">
              <w:rPr>
                <w:rFonts w:ascii="PT Astra Serif" w:hAnsi="PT Astra Serif"/>
                <w:sz w:val="24"/>
                <w:szCs w:val="24"/>
              </w:rPr>
              <w:t>пп</w:t>
            </w:r>
            <w:proofErr w:type="spellEnd"/>
            <w:r w:rsidRPr="00C25DED">
              <w:rPr>
                <w:rFonts w:ascii="PT Astra Serif" w:hAnsi="PT Astra Serif"/>
                <w:sz w:val="24"/>
                <w:szCs w:val="24"/>
              </w:rPr>
              <w:t>. "а" п. 18 Правил вносятся изменения (</w:t>
            </w:r>
            <w:hyperlink r:id="rId99">
              <w:r w:rsidRPr="00C25DED">
                <w:rPr>
                  <w:rFonts w:ascii="PT Astra Serif" w:hAnsi="PT Astra Serif"/>
                  <w:sz w:val="24"/>
                  <w:szCs w:val="24"/>
                </w:rPr>
                <w:t>Постановление</w:t>
              </w:r>
            </w:hyperlink>
            <w:r w:rsidRPr="00C25DED">
              <w:rPr>
                <w:rFonts w:ascii="PT Astra Serif" w:hAnsi="PT Astra Serif"/>
                <w:sz w:val="24"/>
                <w:szCs w:val="24"/>
              </w:rPr>
              <w:t xml:space="preserve"> Правительства РФ от 18.04.2022 N 695).</w:t>
            </w:r>
          </w:p>
        </w:tc>
        <w:tc>
          <w:tcPr>
            <w:tcW w:w="113" w:type="dxa"/>
            <w:tcBorders>
              <w:top w:val="nil"/>
              <w:left w:val="nil"/>
              <w:bottom w:val="nil"/>
              <w:right w:val="nil"/>
            </w:tcBorders>
            <w:shd w:val="clear" w:color="auto" w:fill="F4F3F8"/>
            <w:tcMar>
              <w:top w:w="0" w:type="dxa"/>
              <w:left w:w="0" w:type="dxa"/>
              <w:bottom w:w="0" w:type="dxa"/>
              <w:right w:w="0" w:type="dxa"/>
            </w:tcMar>
          </w:tcPr>
          <w:p w:rsidR="00C25DED" w:rsidRPr="00C25DED" w:rsidRDefault="00C25DED">
            <w:pPr>
              <w:pStyle w:val="ConsPlusNormal"/>
              <w:rPr>
                <w:rFonts w:ascii="PT Astra Serif" w:hAnsi="PT Astra Serif"/>
                <w:sz w:val="24"/>
                <w:szCs w:val="24"/>
              </w:rPr>
            </w:pPr>
          </w:p>
        </w:tc>
      </w:tr>
    </w:tbl>
    <w:p w:rsidR="00C25DED" w:rsidRPr="00C25DED" w:rsidRDefault="00C25DED">
      <w:pPr>
        <w:pStyle w:val="ConsPlusNormal"/>
        <w:spacing w:before="260"/>
        <w:ind w:firstLine="540"/>
        <w:jc w:val="both"/>
        <w:rPr>
          <w:rFonts w:ascii="PT Astra Serif" w:hAnsi="PT Astra Serif"/>
          <w:sz w:val="24"/>
          <w:szCs w:val="24"/>
        </w:rPr>
      </w:pPr>
      <w:r w:rsidRPr="00C25DED">
        <w:rPr>
          <w:rFonts w:ascii="PT Astra Serif" w:hAnsi="PT Astra Serif"/>
          <w:sz w:val="24"/>
          <w:szCs w:val="24"/>
        </w:rPr>
        <w:t>объем введенных в год предоставления иных межбюджетных трансфертов, а также в годах, предшествующих году предоставления иных межбюджетных трансфертов, мощностей по хранению плодов и ягод, картофеля и овощей (тыс. тонн);</w:t>
      </w:r>
    </w:p>
    <w:p w:rsidR="00C25DED" w:rsidRPr="00C25DED" w:rsidRDefault="00C25DED">
      <w:pPr>
        <w:pStyle w:val="ConsPlusNormal"/>
        <w:spacing w:before="200"/>
        <w:ind w:firstLine="540"/>
        <w:jc w:val="both"/>
        <w:rPr>
          <w:rFonts w:ascii="PT Astra Serif" w:hAnsi="PT Astra Serif"/>
          <w:sz w:val="24"/>
          <w:szCs w:val="24"/>
        </w:rPr>
      </w:pPr>
      <w:r w:rsidRPr="00C25DED">
        <w:rPr>
          <w:rFonts w:ascii="PT Astra Serif" w:hAnsi="PT Astra Serif"/>
          <w:sz w:val="24"/>
          <w:szCs w:val="24"/>
        </w:rPr>
        <w:t>среднегодовая загрузка мощностей объекта на отчетную дату (тыс. тонн);</w:t>
      </w:r>
    </w:p>
    <w:p w:rsidR="00C25DED" w:rsidRPr="00C25DED" w:rsidRDefault="00C25DED">
      <w:pPr>
        <w:pStyle w:val="ConsPlusNormal"/>
        <w:spacing w:before="200"/>
        <w:ind w:firstLine="540"/>
        <w:jc w:val="both"/>
        <w:rPr>
          <w:rFonts w:ascii="PT Astra Serif" w:hAnsi="PT Astra Serif"/>
          <w:sz w:val="24"/>
          <w:szCs w:val="24"/>
        </w:rPr>
      </w:pPr>
      <w:r w:rsidRPr="00C25DED">
        <w:rPr>
          <w:rFonts w:ascii="PT Astra Serif" w:hAnsi="PT Astra Serif"/>
          <w:sz w:val="24"/>
          <w:szCs w:val="24"/>
        </w:rPr>
        <w:lastRenderedPageBreak/>
        <w:t>б) в отношении тепличных комплексов для производства овощей в защищенном грунте:</w:t>
      </w:r>
    </w:p>
    <w:p w:rsidR="00C25DED" w:rsidRPr="00C25DED" w:rsidRDefault="00C25DED">
      <w:pPr>
        <w:pStyle w:val="ConsPlusNormal"/>
        <w:spacing w:before="200"/>
        <w:ind w:firstLine="540"/>
        <w:jc w:val="both"/>
        <w:rPr>
          <w:rFonts w:ascii="PT Astra Serif" w:hAnsi="PT Astra Serif"/>
          <w:sz w:val="24"/>
          <w:szCs w:val="24"/>
        </w:rPr>
      </w:pPr>
      <w:r w:rsidRPr="00C25DED">
        <w:rPr>
          <w:rFonts w:ascii="PT Astra Serif" w:hAnsi="PT Astra Serif"/>
          <w:sz w:val="24"/>
          <w:szCs w:val="24"/>
        </w:rPr>
        <w:t>объем введенных в год предоставления иных межбюджетных трансфертов, а также в годах, предшествующих году предоставления иных межбюджетных трансфертов, площадей теплиц, предназначенных для круглогодичного промышленного производства овощей в защищенном грунте (гектаров);</w:t>
      </w:r>
    </w:p>
    <w:p w:rsidR="00C25DED" w:rsidRPr="00C25DED" w:rsidRDefault="00C25DED">
      <w:pPr>
        <w:pStyle w:val="ConsPlusNormal"/>
        <w:spacing w:before="200"/>
        <w:ind w:firstLine="540"/>
        <w:jc w:val="both"/>
        <w:rPr>
          <w:rFonts w:ascii="PT Astra Serif" w:hAnsi="PT Astra Serif"/>
          <w:sz w:val="24"/>
          <w:szCs w:val="24"/>
        </w:rPr>
      </w:pPr>
      <w:r w:rsidRPr="00C25DED">
        <w:rPr>
          <w:rFonts w:ascii="PT Astra Serif" w:hAnsi="PT Astra Serif"/>
          <w:sz w:val="24"/>
          <w:szCs w:val="24"/>
        </w:rPr>
        <w:t>урожайность овощей закрытого грунта на отчетную дату (кг/м</w:t>
      </w:r>
      <w:proofErr w:type="gramStart"/>
      <w:r w:rsidRPr="00C25DED">
        <w:rPr>
          <w:rFonts w:ascii="PT Astra Serif" w:hAnsi="PT Astra Serif"/>
          <w:sz w:val="24"/>
          <w:szCs w:val="24"/>
          <w:vertAlign w:val="superscript"/>
        </w:rPr>
        <w:t>2</w:t>
      </w:r>
      <w:proofErr w:type="gramEnd"/>
      <w:r w:rsidRPr="00C25DED">
        <w:rPr>
          <w:rFonts w:ascii="PT Astra Serif" w:hAnsi="PT Astra Serif"/>
          <w:sz w:val="24"/>
          <w:szCs w:val="24"/>
        </w:rPr>
        <w:t>);</w:t>
      </w:r>
    </w:p>
    <w:p w:rsidR="00C25DED" w:rsidRPr="00C25DED" w:rsidRDefault="00C25DED">
      <w:pPr>
        <w:pStyle w:val="ConsPlusNormal"/>
        <w:spacing w:before="200"/>
        <w:ind w:firstLine="540"/>
        <w:jc w:val="both"/>
        <w:rPr>
          <w:rFonts w:ascii="PT Astra Serif" w:hAnsi="PT Astra Serif"/>
          <w:sz w:val="24"/>
          <w:szCs w:val="24"/>
        </w:rPr>
      </w:pPr>
      <w:r w:rsidRPr="00C25DED">
        <w:rPr>
          <w:rFonts w:ascii="PT Astra Serif" w:hAnsi="PT Astra Serif"/>
          <w:sz w:val="24"/>
          <w:szCs w:val="24"/>
        </w:rPr>
        <w:t>в) в отношении животноводческих комплексов молочного направления (молочных ферм):</w:t>
      </w:r>
    </w:p>
    <w:p w:rsidR="00C25DED" w:rsidRPr="00C25DED" w:rsidRDefault="00C25DED">
      <w:pPr>
        <w:pStyle w:val="ConsPlusNormal"/>
        <w:spacing w:before="200"/>
        <w:ind w:firstLine="540"/>
        <w:jc w:val="both"/>
        <w:rPr>
          <w:rFonts w:ascii="PT Astra Serif" w:hAnsi="PT Astra Serif"/>
          <w:sz w:val="24"/>
          <w:szCs w:val="24"/>
        </w:rPr>
      </w:pPr>
      <w:r w:rsidRPr="00C25DED">
        <w:rPr>
          <w:rFonts w:ascii="PT Astra Serif" w:hAnsi="PT Astra Serif"/>
          <w:sz w:val="24"/>
          <w:szCs w:val="24"/>
        </w:rPr>
        <w:t>объем введенных в год предоставления иных межбюджетных трансфертов, а также в годах, предшествующих году предоставления иных межбюджетных трансфертов, мощностей животноводческих комплексов молочного направления (молочных ферм) (скотомест);</w:t>
      </w:r>
    </w:p>
    <w:p w:rsidR="00C25DED" w:rsidRPr="00C25DED" w:rsidRDefault="00C25DED">
      <w:pPr>
        <w:pStyle w:val="ConsPlusNormal"/>
        <w:spacing w:before="200"/>
        <w:ind w:firstLine="540"/>
        <w:jc w:val="both"/>
        <w:rPr>
          <w:rFonts w:ascii="PT Astra Serif" w:hAnsi="PT Astra Serif"/>
          <w:sz w:val="24"/>
          <w:szCs w:val="24"/>
        </w:rPr>
      </w:pPr>
      <w:proofErr w:type="gramStart"/>
      <w:r w:rsidRPr="00C25DED">
        <w:rPr>
          <w:rFonts w:ascii="PT Astra Serif" w:hAnsi="PT Astra Serif"/>
          <w:sz w:val="24"/>
          <w:szCs w:val="24"/>
        </w:rPr>
        <w:t>наличие поголовья коров, и (или) нетелей, и (или) коз на отчетную дату (голов);</w:t>
      </w:r>
      <w:proofErr w:type="gramEnd"/>
    </w:p>
    <w:p w:rsidR="00C25DED" w:rsidRPr="00C25DED" w:rsidRDefault="00C25DED">
      <w:pPr>
        <w:pStyle w:val="ConsPlusNormal"/>
        <w:jc w:val="both"/>
        <w:rPr>
          <w:rFonts w:ascii="PT Astra Serif" w:hAnsi="PT Astra Serif"/>
          <w:sz w:val="24"/>
          <w:szCs w:val="24"/>
        </w:rPr>
      </w:pPr>
      <w:r w:rsidRPr="00C25DED">
        <w:rPr>
          <w:rFonts w:ascii="PT Astra Serif" w:hAnsi="PT Astra Serif"/>
          <w:sz w:val="24"/>
          <w:szCs w:val="24"/>
        </w:rPr>
        <w:t xml:space="preserve">(в ред. </w:t>
      </w:r>
      <w:hyperlink r:id="rId100">
        <w:r w:rsidRPr="00C25DED">
          <w:rPr>
            <w:rFonts w:ascii="PT Astra Serif" w:hAnsi="PT Astra Serif"/>
            <w:sz w:val="24"/>
            <w:szCs w:val="24"/>
          </w:rPr>
          <w:t>Постановления</w:t>
        </w:r>
      </w:hyperlink>
      <w:r w:rsidRPr="00C25DED">
        <w:rPr>
          <w:rFonts w:ascii="PT Astra Serif" w:hAnsi="PT Astra Serif"/>
          <w:sz w:val="24"/>
          <w:szCs w:val="24"/>
        </w:rPr>
        <w:t xml:space="preserve"> Правительства РФ от 18.02.2020 N 173)</w:t>
      </w:r>
    </w:p>
    <w:p w:rsidR="00C25DED" w:rsidRPr="00C25DED" w:rsidRDefault="00C25DED">
      <w:pPr>
        <w:pStyle w:val="ConsPlusNormal"/>
        <w:spacing w:before="200"/>
        <w:ind w:firstLine="540"/>
        <w:jc w:val="both"/>
        <w:rPr>
          <w:rFonts w:ascii="PT Astra Serif" w:hAnsi="PT Astra Serif"/>
          <w:sz w:val="24"/>
          <w:szCs w:val="24"/>
        </w:rPr>
      </w:pPr>
      <w:r w:rsidRPr="00C25DED">
        <w:rPr>
          <w:rFonts w:ascii="PT Astra Serif" w:hAnsi="PT Astra Serif"/>
          <w:sz w:val="24"/>
          <w:szCs w:val="24"/>
        </w:rPr>
        <w:t>г) в отношении селекционно-семеноводческих центров в растениеводстве:</w:t>
      </w:r>
    </w:p>
    <w:p w:rsidR="00C25DED" w:rsidRPr="00C25DED" w:rsidRDefault="00C25DED">
      <w:pPr>
        <w:pStyle w:val="ConsPlusNormal"/>
        <w:spacing w:before="200"/>
        <w:ind w:firstLine="540"/>
        <w:jc w:val="both"/>
        <w:rPr>
          <w:rFonts w:ascii="PT Astra Serif" w:hAnsi="PT Astra Serif"/>
          <w:sz w:val="24"/>
          <w:szCs w:val="24"/>
        </w:rPr>
      </w:pPr>
      <w:r w:rsidRPr="00C25DED">
        <w:rPr>
          <w:rFonts w:ascii="PT Astra Serif" w:hAnsi="PT Astra Serif"/>
          <w:sz w:val="24"/>
          <w:szCs w:val="24"/>
        </w:rPr>
        <w:t>объем введенных в год предоставления иных межбюджетных трансфертов, а также в годах, предшествующих году предоставления иных межбюджетных трансфертов, мощностей селекционно-семеноводческих центров в растениеводстве (тыс. тонн семян, тыс. штук саженцев);</w:t>
      </w:r>
    </w:p>
    <w:p w:rsidR="00C25DED" w:rsidRPr="00C25DED" w:rsidRDefault="00C25DED">
      <w:pPr>
        <w:pStyle w:val="ConsPlusNormal"/>
        <w:spacing w:before="200"/>
        <w:ind w:firstLine="540"/>
        <w:jc w:val="both"/>
        <w:rPr>
          <w:rFonts w:ascii="PT Astra Serif" w:hAnsi="PT Astra Serif"/>
          <w:sz w:val="24"/>
          <w:szCs w:val="24"/>
        </w:rPr>
      </w:pPr>
      <w:r w:rsidRPr="00C25DED">
        <w:rPr>
          <w:rFonts w:ascii="PT Astra Serif" w:hAnsi="PT Astra Serif"/>
          <w:sz w:val="24"/>
          <w:szCs w:val="24"/>
        </w:rPr>
        <w:t>объем производства семян на отчетную дату (тыс. тонн), объем производства саженцев на отчетную дату (тыс. штук);</w:t>
      </w:r>
    </w:p>
    <w:p w:rsidR="00C25DED" w:rsidRPr="00C25DED" w:rsidRDefault="00C25DED">
      <w:pPr>
        <w:pStyle w:val="ConsPlusNormal"/>
        <w:spacing w:before="200"/>
        <w:ind w:firstLine="540"/>
        <w:jc w:val="both"/>
        <w:rPr>
          <w:rFonts w:ascii="PT Astra Serif" w:hAnsi="PT Astra Serif"/>
          <w:sz w:val="24"/>
          <w:szCs w:val="24"/>
        </w:rPr>
      </w:pPr>
      <w:proofErr w:type="spellStart"/>
      <w:r w:rsidRPr="00C25DED">
        <w:rPr>
          <w:rFonts w:ascii="PT Astra Serif" w:hAnsi="PT Astra Serif"/>
          <w:sz w:val="24"/>
          <w:szCs w:val="24"/>
        </w:rPr>
        <w:t>д</w:t>
      </w:r>
      <w:proofErr w:type="spellEnd"/>
      <w:r w:rsidRPr="00C25DED">
        <w:rPr>
          <w:rFonts w:ascii="PT Astra Serif" w:hAnsi="PT Astra Serif"/>
          <w:sz w:val="24"/>
          <w:szCs w:val="24"/>
        </w:rPr>
        <w:t xml:space="preserve">) в отношении </w:t>
      </w:r>
      <w:proofErr w:type="spellStart"/>
      <w:r w:rsidRPr="00C25DED">
        <w:rPr>
          <w:rFonts w:ascii="PT Astra Serif" w:hAnsi="PT Astra Serif"/>
          <w:sz w:val="24"/>
          <w:szCs w:val="24"/>
        </w:rPr>
        <w:t>селекционно-питомниководческих</w:t>
      </w:r>
      <w:proofErr w:type="spellEnd"/>
      <w:r w:rsidRPr="00C25DED">
        <w:rPr>
          <w:rFonts w:ascii="PT Astra Serif" w:hAnsi="PT Astra Serif"/>
          <w:sz w:val="24"/>
          <w:szCs w:val="24"/>
        </w:rPr>
        <w:t xml:space="preserve"> центров в виноградарстве:</w:t>
      </w:r>
    </w:p>
    <w:p w:rsidR="00C25DED" w:rsidRPr="00C25DED" w:rsidRDefault="00C25DED">
      <w:pPr>
        <w:pStyle w:val="ConsPlusNormal"/>
        <w:spacing w:before="200"/>
        <w:ind w:firstLine="540"/>
        <w:jc w:val="both"/>
        <w:rPr>
          <w:rFonts w:ascii="PT Astra Serif" w:hAnsi="PT Astra Serif"/>
          <w:sz w:val="24"/>
          <w:szCs w:val="24"/>
        </w:rPr>
      </w:pPr>
      <w:r w:rsidRPr="00C25DED">
        <w:rPr>
          <w:rFonts w:ascii="PT Astra Serif" w:hAnsi="PT Astra Serif"/>
          <w:sz w:val="24"/>
          <w:szCs w:val="24"/>
        </w:rPr>
        <w:t xml:space="preserve">объем введенных в год предоставления иных межбюджетных трансфертов, а также в годах, предшествующих году предоставления иных межбюджетных трансфертов, мощностей </w:t>
      </w:r>
      <w:proofErr w:type="spellStart"/>
      <w:r w:rsidRPr="00C25DED">
        <w:rPr>
          <w:rFonts w:ascii="PT Astra Serif" w:hAnsi="PT Astra Serif"/>
          <w:sz w:val="24"/>
          <w:szCs w:val="24"/>
        </w:rPr>
        <w:t>селекционно-питомниководческих</w:t>
      </w:r>
      <w:proofErr w:type="spellEnd"/>
      <w:r w:rsidRPr="00C25DED">
        <w:rPr>
          <w:rFonts w:ascii="PT Astra Serif" w:hAnsi="PT Astra Serif"/>
          <w:sz w:val="24"/>
          <w:szCs w:val="24"/>
        </w:rPr>
        <w:t xml:space="preserve"> центров в виноградарстве (тыс. штук саженцев);</w:t>
      </w:r>
    </w:p>
    <w:p w:rsidR="00C25DED" w:rsidRPr="00C25DED" w:rsidRDefault="00C25DED">
      <w:pPr>
        <w:pStyle w:val="ConsPlusNormal"/>
        <w:spacing w:before="200"/>
        <w:ind w:firstLine="540"/>
        <w:jc w:val="both"/>
        <w:rPr>
          <w:rFonts w:ascii="PT Astra Serif" w:hAnsi="PT Astra Serif"/>
          <w:sz w:val="24"/>
          <w:szCs w:val="24"/>
        </w:rPr>
      </w:pPr>
      <w:r w:rsidRPr="00C25DED">
        <w:rPr>
          <w:rFonts w:ascii="PT Astra Serif" w:hAnsi="PT Astra Serif"/>
          <w:sz w:val="24"/>
          <w:szCs w:val="24"/>
        </w:rPr>
        <w:t>объем производства саженцев на отчетную дату (тыс. штук);</w:t>
      </w:r>
    </w:p>
    <w:p w:rsidR="00C25DED" w:rsidRPr="00C25DED" w:rsidRDefault="00C25DED">
      <w:pPr>
        <w:pStyle w:val="ConsPlusNormal"/>
        <w:spacing w:before="200"/>
        <w:ind w:firstLine="540"/>
        <w:jc w:val="both"/>
        <w:rPr>
          <w:rFonts w:ascii="PT Astra Serif" w:hAnsi="PT Astra Serif"/>
          <w:sz w:val="24"/>
          <w:szCs w:val="24"/>
        </w:rPr>
      </w:pPr>
      <w:r w:rsidRPr="00C25DED">
        <w:rPr>
          <w:rFonts w:ascii="PT Astra Serif" w:hAnsi="PT Astra Serif"/>
          <w:sz w:val="24"/>
          <w:szCs w:val="24"/>
        </w:rPr>
        <w:t>е) в отношении селекционно-генетических центров в птицеводстве:</w:t>
      </w:r>
    </w:p>
    <w:p w:rsidR="00C25DED" w:rsidRPr="00C25DED" w:rsidRDefault="00C25DED">
      <w:pPr>
        <w:pStyle w:val="ConsPlusNormal"/>
        <w:spacing w:before="200"/>
        <w:ind w:firstLine="540"/>
        <w:jc w:val="both"/>
        <w:rPr>
          <w:rFonts w:ascii="PT Astra Serif" w:hAnsi="PT Astra Serif"/>
          <w:sz w:val="24"/>
          <w:szCs w:val="24"/>
        </w:rPr>
      </w:pPr>
      <w:r w:rsidRPr="00C25DED">
        <w:rPr>
          <w:rFonts w:ascii="PT Astra Serif" w:hAnsi="PT Astra Serif"/>
          <w:sz w:val="24"/>
          <w:szCs w:val="24"/>
        </w:rPr>
        <w:t>объем введенных в год предоставления иных межбюджетных трансфертов, а также в годах, предшествующих году предоставления иных межбюджетных трансфертов, мощностей селекционно-генетических центров в птицеводстве (тыс. голов);</w:t>
      </w:r>
    </w:p>
    <w:p w:rsidR="00C25DED" w:rsidRPr="00C25DED" w:rsidRDefault="00C25DED">
      <w:pPr>
        <w:pStyle w:val="ConsPlusNormal"/>
        <w:spacing w:before="200"/>
        <w:ind w:firstLine="540"/>
        <w:jc w:val="both"/>
        <w:rPr>
          <w:rFonts w:ascii="PT Astra Serif" w:hAnsi="PT Astra Serif"/>
          <w:sz w:val="24"/>
          <w:szCs w:val="24"/>
        </w:rPr>
      </w:pPr>
      <w:r w:rsidRPr="00C25DED">
        <w:rPr>
          <w:rFonts w:ascii="PT Astra Serif" w:hAnsi="PT Astra Serif"/>
          <w:sz w:val="24"/>
          <w:szCs w:val="24"/>
        </w:rPr>
        <w:t>численность поголовья отечественных кроссов, гибридов птицы на отчетную дату (тыс. голов);</w:t>
      </w:r>
    </w:p>
    <w:p w:rsidR="00C25DED" w:rsidRPr="00C25DED" w:rsidRDefault="00C25DED">
      <w:pPr>
        <w:pStyle w:val="ConsPlusNormal"/>
        <w:spacing w:before="200"/>
        <w:ind w:firstLine="540"/>
        <w:jc w:val="both"/>
        <w:rPr>
          <w:rFonts w:ascii="PT Astra Serif" w:hAnsi="PT Astra Serif"/>
          <w:sz w:val="24"/>
          <w:szCs w:val="24"/>
        </w:rPr>
      </w:pPr>
      <w:r w:rsidRPr="00C25DED">
        <w:rPr>
          <w:rFonts w:ascii="PT Astra Serif" w:hAnsi="PT Astra Serif"/>
          <w:sz w:val="24"/>
          <w:szCs w:val="24"/>
        </w:rPr>
        <w:t>ж) в отношении овцеводческих комплексов (ферм) мясного направления:</w:t>
      </w:r>
    </w:p>
    <w:p w:rsidR="00C25DED" w:rsidRPr="00C25DED" w:rsidRDefault="00C25DED">
      <w:pPr>
        <w:pStyle w:val="ConsPlusNormal"/>
        <w:spacing w:before="200"/>
        <w:ind w:firstLine="540"/>
        <w:jc w:val="both"/>
        <w:rPr>
          <w:rFonts w:ascii="PT Astra Serif" w:hAnsi="PT Astra Serif"/>
          <w:sz w:val="24"/>
          <w:szCs w:val="24"/>
        </w:rPr>
      </w:pPr>
      <w:r w:rsidRPr="00C25DED">
        <w:rPr>
          <w:rFonts w:ascii="PT Astra Serif" w:hAnsi="PT Astra Serif"/>
          <w:sz w:val="24"/>
          <w:szCs w:val="24"/>
        </w:rPr>
        <w:t>объем введенных в год предоставления иных межбюджетных трансфертов, а также в годах, предшествующих году предоставления иных межбюджетных трансфертов, мощностей овцеводческих комплексов (ферм) мясного направления (тыс. скотомест);</w:t>
      </w:r>
    </w:p>
    <w:p w:rsidR="00C25DED" w:rsidRPr="00C25DED" w:rsidRDefault="00C25DED">
      <w:pPr>
        <w:pStyle w:val="ConsPlusNormal"/>
        <w:spacing w:before="200"/>
        <w:ind w:firstLine="540"/>
        <w:jc w:val="both"/>
        <w:rPr>
          <w:rFonts w:ascii="PT Astra Serif" w:hAnsi="PT Astra Serif"/>
          <w:sz w:val="24"/>
          <w:szCs w:val="24"/>
        </w:rPr>
      </w:pPr>
      <w:r w:rsidRPr="00C25DED">
        <w:rPr>
          <w:rFonts w:ascii="PT Astra Serif" w:hAnsi="PT Astra Serif"/>
          <w:sz w:val="24"/>
          <w:szCs w:val="24"/>
        </w:rPr>
        <w:t>наличие поголовья овец на отчетную дату (тыс. голов);</w:t>
      </w:r>
    </w:p>
    <w:p w:rsidR="00C25DED" w:rsidRPr="00C25DED" w:rsidRDefault="00C25DED">
      <w:pPr>
        <w:pStyle w:val="ConsPlusNormal"/>
        <w:spacing w:before="200"/>
        <w:ind w:firstLine="540"/>
        <w:jc w:val="both"/>
        <w:rPr>
          <w:rFonts w:ascii="PT Astra Serif" w:hAnsi="PT Astra Serif"/>
          <w:sz w:val="24"/>
          <w:szCs w:val="24"/>
        </w:rPr>
      </w:pPr>
      <w:proofErr w:type="spellStart"/>
      <w:r w:rsidRPr="00C25DED">
        <w:rPr>
          <w:rFonts w:ascii="PT Astra Serif" w:hAnsi="PT Astra Serif"/>
          <w:sz w:val="24"/>
          <w:szCs w:val="24"/>
        </w:rPr>
        <w:t>з</w:t>
      </w:r>
      <w:proofErr w:type="spellEnd"/>
      <w:r w:rsidRPr="00C25DED">
        <w:rPr>
          <w:rFonts w:ascii="PT Astra Serif" w:hAnsi="PT Astra Serif"/>
          <w:sz w:val="24"/>
          <w:szCs w:val="24"/>
        </w:rPr>
        <w:t>) в отношении мощностей по производству сухих молочных продуктов для детского питания и компонентов для них:</w:t>
      </w:r>
    </w:p>
    <w:p w:rsidR="00C25DED" w:rsidRPr="00C25DED" w:rsidRDefault="00C25DED">
      <w:pPr>
        <w:pStyle w:val="ConsPlusNormal"/>
        <w:spacing w:before="200"/>
        <w:ind w:firstLine="540"/>
        <w:jc w:val="both"/>
        <w:rPr>
          <w:rFonts w:ascii="PT Astra Serif" w:hAnsi="PT Astra Serif"/>
          <w:sz w:val="24"/>
          <w:szCs w:val="24"/>
        </w:rPr>
      </w:pPr>
      <w:r w:rsidRPr="00C25DED">
        <w:rPr>
          <w:rFonts w:ascii="PT Astra Serif" w:hAnsi="PT Astra Serif"/>
          <w:sz w:val="24"/>
          <w:szCs w:val="24"/>
        </w:rPr>
        <w:t xml:space="preserve">объем введенных в год предоставления иных межбюджетных трансфертов, а также в </w:t>
      </w:r>
      <w:r w:rsidRPr="00C25DED">
        <w:rPr>
          <w:rFonts w:ascii="PT Astra Serif" w:hAnsi="PT Astra Serif"/>
          <w:sz w:val="24"/>
          <w:szCs w:val="24"/>
        </w:rPr>
        <w:lastRenderedPageBreak/>
        <w:t>годах, предшествующих году предоставления иных межбюджетных трансфертов, мощностей по производству сухих молочных смесей и их компонентов (тыс. тонн);</w:t>
      </w:r>
    </w:p>
    <w:p w:rsidR="00C25DED" w:rsidRPr="00C25DED" w:rsidRDefault="00C25DED">
      <w:pPr>
        <w:pStyle w:val="ConsPlusNormal"/>
        <w:spacing w:before="200"/>
        <w:ind w:firstLine="540"/>
        <w:jc w:val="both"/>
        <w:rPr>
          <w:rFonts w:ascii="PT Astra Serif" w:hAnsi="PT Astra Serif"/>
          <w:sz w:val="24"/>
          <w:szCs w:val="24"/>
        </w:rPr>
      </w:pPr>
      <w:r w:rsidRPr="00C25DED">
        <w:rPr>
          <w:rFonts w:ascii="PT Astra Serif" w:hAnsi="PT Astra Serif"/>
          <w:sz w:val="24"/>
          <w:szCs w:val="24"/>
        </w:rPr>
        <w:t>объем произведенных сухих молочных смесей и их компонентов на отчетную дату (тыс. тонн);</w:t>
      </w:r>
    </w:p>
    <w:p w:rsidR="00C25DED" w:rsidRPr="00C25DED" w:rsidRDefault="00C25DED">
      <w:pPr>
        <w:pStyle w:val="ConsPlusNormal"/>
        <w:spacing w:before="200"/>
        <w:ind w:firstLine="540"/>
        <w:jc w:val="both"/>
        <w:rPr>
          <w:rFonts w:ascii="PT Astra Serif" w:hAnsi="PT Astra Serif"/>
          <w:sz w:val="24"/>
          <w:szCs w:val="24"/>
        </w:rPr>
      </w:pPr>
      <w:r w:rsidRPr="00C25DED">
        <w:rPr>
          <w:rFonts w:ascii="PT Astra Serif" w:hAnsi="PT Astra Serif"/>
          <w:sz w:val="24"/>
          <w:szCs w:val="24"/>
        </w:rPr>
        <w:t xml:space="preserve">и) в отношении </w:t>
      </w:r>
      <w:proofErr w:type="spellStart"/>
      <w:r w:rsidRPr="00C25DED">
        <w:rPr>
          <w:rFonts w:ascii="PT Astra Serif" w:hAnsi="PT Astra Serif"/>
          <w:sz w:val="24"/>
          <w:szCs w:val="24"/>
        </w:rPr>
        <w:t>льн</w:t>
      </w:r>
      <w:proofErr w:type="gramStart"/>
      <w:r w:rsidRPr="00C25DED">
        <w:rPr>
          <w:rFonts w:ascii="PT Astra Serif" w:hAnsi="PT Astra Serif"/>
          <w:sz w:val="24"/>
          <w:szCs w:val="24"/>
        </w:rPr>
        <w:t>о</w:t>
      </w:r>
      <w:proofErr w:type="spellEnd"/>
      <w:r w:rsidRPr="00C25DED">
        <w:rPr>
          <w:rFonts w:ascii="PT Astra Serif" w:hAnsi="PT Astra Serif"/>
          <w:sz w:val="24"/>
          <w:szCs w:val="24"/>
        </w:rPr>
        <w:t>-</w:t>
      </w:r>
      <w:proofErr w:type="gramEnd"/>
      <w:r w:rsidRPr="00C25DED">
        <w:rPr>
          <w:rFonts w:ascii="PT Astra Serif" w:hAnsi="PT Astra Serif"/>
          <w:sz w:val="24"/>
          <w:szCs w:val="24"/>
        </w:rPr>
        <w:t xml:space="preserve">, </w:t>
      </w:r>
      <w:proofErr w:type="spellStart"/>
      <w:r w:rsidRPr="00C25DED">
        <w:rPr>
          <w:rFonts w:ascii="PT Astra Serif" w:hAnsi="PT Astra Serif"/>
          <w:sz w:val="24"/>
          <w:szCs w:val="24"/>
        </w:rPr>
        <w:t>пенькоперерабатывающих</w:t>
      </w:r>
      <w:proofErr w:type="spellEnd"/>
      <w:r w:rsidRPr="00C25DED">
        <w:rPr>
          <w:rFonts w:ascii="PT Astra Serif" w:hAnsi="PT Astra Serif"/>
          <w:sz w:val="24"/>
          <w:szCs w:val="24"/>
        </w:rPr>
        <w:t xml:space="preserve"> предприятий:</w:t>
      </w:r>
    </w:p>
    <w:p w:rsidR="00C25DED" w:rsidRPr="00C25DED" w:rsidRDefault="00C25DED">
      <w:pPr>
        <w:pStyle w:val="ConsPlusNormal"/>
        <w:spacing w:before="200"/>
        <w:ind w:firstLine="540"/>
        <w:jc w:val="both"/>
        <w:rPr>
          <w:rFonts w:ascii="PT Astra Serif" w:hAnsi="PT Astra Serif"/>
          <w:sz w:val="24"/>
          <w:szCs w:val="24"/>
        </w:rPr>
      </w:pPr>
      <w:r w:rsidRPr="00C25DED">
        <w:rPr>
          <w:rFonts w:ascii="PT Astra Serif" w:hAnsi="PT Astra Serif"/>
          <w:sz w:val="24"/>
          <w:szCs w:val="24"/>
        </w:rPr>
        <w:t xml:space="preserve">объем введенных в год предоставления иных межбюджетных трансфертов, а также в годах, предшествующих году предоставления иных межбюджетных трансфертов, мощностей </w:t>
      </w:r>
      <w:proofErr w:type="spellStart"/>
      <w:r w:rsidRPr="00C25DED">
        <w:rPr>
          <w:rFonts w:ascii="PT Astra Serif" w:hAnsi="PT Astra Serif"/>
          <w:sz w:val="24"/>
          <w:szCs w:val="24"/>
        </w:rPr>
        <w:t>льн</w:t>
      </w:r>
      <w:proofErr w:type="gramStart"/>
      <w:r w:rsidRPr="00C25DED">
        <w:rPr>
          <w:rFonts w:ascii="PT Astra Serif" w:hAnsi="PT Astra Serif"/>
          <w:sz w:val="24"/>
          <w:szCs w:val="24"/>
        </w:rPr>
        <w:t>о</w:t>
      </w:r>
      <w:proofErr w:type="spellEnd"/>
      <w:r w:rsidRPr="00C25DED">
        <w:rPr>
          <w:rFonts w:ascii="PT Astra Serif" w:hAnsi="PT Astra Serif"/>
          <w:sz w:val="24"/>
          <w:szCs w:val="24"/>
        </w:rPr>
        <w:t>-</w:t>
      </w:r>
      <w:proofErr w:type="gramEnd"/>
      <w:r w:rsidRPr="00C25DED">
        <w:rPr>
          <w:rFonts w:ascii="PT Astra Serif" w:hAnsi="PT Astra Serif"/>
          <w:sz w:val="24"/>
          <w:szCs w:val="24"/>
        </w:rPr>
        <w:t xml:space="preserve">, </w:t>
      </w:r>
      <w:proofErr w:type="spellStart"/>
      <w:r w:rsidRPr="00C25DED">
        <w:rPr>
          <w:rFonts w:ascii="PT Astra Serif" w:hAnsi="PT Astra Serif"/>
          <w:sz w:val="24"/>
          <w:szCs w:val="24"/>
        </w:rPr>
        <w:t>пенькоперерабатывающих</w:t>
      </w:r>
      <w:proofErr w:type="spellEnd"/>
      <w:r w:rsidRPr="00C25DED">
        <w:rPr>
          <w:rFonts w:ascii="PT Astra Serif" w:hAnsi="PT Astra Serif"/>
          <w:sz w:val="24"/>
          <w:szCs w:val="24"/>
        </w:rPr>
        <w:t xml:space="preserve"> предприятий (тонн);</w:t>
      </w:r>
    </w:p>
    <w:p w:rsidR="00C25DED" w:rsidRPr="00C25DED" w:rsidRDefault="00C25DED">
      <w:pPr>
        <w:pStyle w:val="ConsPlusNormal"/>
        <w:spacing w:before="200"/>
        <w:ind w:firstLine="540"/>
        <w:jc w:val="both"/>
        <w:rPr>
          <w:rFonts w:ascii="PT Astra Serif" w:hAnsi="PT Astra Serif"/>
          <w:sz w:val="24"/>
          <w:szCs w:val="24"/>
        </w:rPr>
      </w:pPr>
      <w:r w:rsidRPr="00C25DED">
        <w:rPr>
          <w:rFonts w:ascii="PT Astra Serif" w:hAnsi="PT Astra Serif"/>
          <w:sz w:val="24"/>
          <w:szCs w:val="24"/>
        </w:rPr>
        <w:t xml:space="preserve">объем производства </w:t>
      </w:r>
      <w:proofErr w:type="spellStart"/>
      <w:r w:rsidRPr="00C25DED">
        <w:rPr>
          <w:rFonts w:ascii="PT Astra Serif" w:hAnsi="PT Astra Serif"/>
          <w:sz w:val="24"/>
          <w:szCs w:val="24"/>
        </w:rPr>
        <w:t>льн</w:t>
      </w:r>
      <w:proofErr w:type="gramStart"/>
      <w:r w:rsidRPr="00C25DED">
        <w:rPr>
          <w:rFonts w:ascii="PT Astra Serif" w:hAnsi="PT Astra Serif"/>
          <w:sz w:val="24"/>
          <w:szCs w:val="24"/>
        </w:rPr>
        <w:t>о</w:t>
      </w:r>
      <w:proofErr w:type="spellEnd"/>
      <w:r w:rsidRPr="00C25DED">
        <w:rPr>
          <w:rFonts w:ascii="PT Astra Serif" w:hAnsi="PT Astra Serif"/>
          <w:sz w:val="24"/>
          <w:szCs w:val="24"/>
        </w:rPr>
        <w:t>-</w:t>
      </w:r>
      <w:proofErr w:type="gramEnd"/>
      <w:r w:rsidRPr="00C25DED">
        <w:rPr>
          <w:rFonts w:ascii="PT Astra Serif" w:hAnsi="PT Astra Serif"/>
          <w:sz w:val="24"/>
          <w:szCs w:val="24"/>
        </w:rPr>
        <w:t xml:space="preserve">, </w:t>
      </w:r>
      <w:proofErr w:type="spellStart"/>
      <w:r w:rsidRPr="00C25DED">
        <w:rPr>
          <w:rFonts w:ascii="PT Astra Serif" w:hAnsi="PT Astra Serif"/>
          <w:sz w:val="24"/>
          <w:szCs w:val="24"/>
        </w:rPr>
        <w:t>пеньковолокна</w:t>
      </w:r>
      <w:proofErr w:type="spellEnd"/>
      <w:r w:rsidRPr="00C25DED">
        <w:rPr>
          <w:rFonts w:ascii="PT Astra Serif" w:hAnsi="PT Astra Serif"/>
          <w:sz w:val="24"/>
          <w:szCs w:val="24"/>
        </w:rPr>
        <w:t xml:space="preserve"> на отчетную дату (тонн);</w:t>
      </w:r>
    </w:p>
    <w:p w:rsidR="00C25DED" w:rsidRPr="00C25DED" w:rsidRDefault="00C25DED">
      <w:pPr>
        <w:pStyle w:val="ConsPlusNormal"/>
        <w:spacing w:before="200"/>
        <w:ind w:firstLine="540"/>
        <w:jc w:val="both"/>
        <w:rPr>
          <w:rFonts w:ascii="PT Astra Serif" w:hAnsi="PT Astra Serif"/>
          <w:sz w:val="24"/>
          <w:szCs w:val="24"/>
        </w:rPr>
      </w:pPr>
      <w:r w:rsidRPr="00C25DED">
        <w:rPr>
          <w:rFonts w:ascii="PT Astra Serif" w:hAnsi="PT Astra Serif"/>
          <w:sz w:val="24"/>
          <w:szCs w:val="24"/>
        </w:rPr>
        <w:t>к) в отношении оптово-распределительных центров - объем введенных в год предоставления иных межбюджетных трансфертов, а также в годах, предшествующих году предоставления иных межбюджетных трансфертов, новых мощностей единовременного хранения оптово-распределительных центров (тыс. тонн);</w:t>
      </w:r>
    </w:p>
    <w:p w:rsidR="00C25DED" w:rsidRPr="00C25DED" w:rsidRDefault="00C25DED">
      <w:pPr>
        <w:pStyle w:val="ConsPlusNormal"/>
        <w:jc w:val="both"/>
        <w:rPr>
          <w:rFonts w:ascii="PT Astra Serif" w:hAnsi="PT Astra Serif"/>
          <w:sz w:val="24"/>
          <w:szCs w:val="24"/>
        </w:rPr>
      </w:pPr>
      <w:r w:rsidRPr="00C25DED">
        <w:rPr>
          <w:rFonts w:ascii="PT Astra Serif" w:hAnsi="PT Astra Serif"/>
          <w:sz w:val="24"/>
          <w:szCs w:val="24"/>
        </w:rPr>
        <w:t>(</w:t>
      </w:r>
      <w:proofErr w:type="spellStart"/>
      <w:r w:rsidRPr="00C25DED">
        <w:rPr>
          <w:rFonts w:ascii="PT Astra Serif" w:hAnsi="PT Astra Serif"/>
          <w:sz w:val="24"/>
          <w:szCs w:val="24"/>
        </w:rPr>
        <w:t>пп</w:t>
      </w:r>
      <w:proofErr w:type="spellEnd"/>
      <w:r w:rsidRPr="00C25DED">
        <w:rPr>
          <w:rFonts w:ascii="PT Astra Serif" w:hAnsi="PT Astra Serif"/>
          <w:sz w:val="24"/>
          <w:szCs w:val="24"/>
        </w:rPr>
        <w:t xml:space="preserve">. "к" </w:t>
      </w:r>
      <w:proofErr w:type="gramStart"/>
      <w:r w:rsidRPr="00C25DED">
        <w:rPr>
          <w:rFonts w:ascii="PT Astra Serif" w:hAnsi="PT Astra Serif"/>
          <w:sz w:val="24"/>
          <w:szCs w:val="24"/>
        </w:rPr>
        <w:t>введен</w:t>
      </w:r>
      <w:proofErr w:type="gramEnd"/>
      <w:r w:rsidRPr="00C25DED">
        <w:rPr>
          <w:rFonts w:ascii="PT Astra Serif" w:hAnsi="PT Astra Serif"/>
          <w:sz w:val="24"/>
          <w:szCs w:val="24"/>
        </w:rPr>
        <w:t xml:space="preserve"> </w:t>
      </w:r>
      <w:hyperlink r:id="rId101">
        <w:r w:rsidRPr="00C25DED">
          <w:rPr>
            <w:rFonts w:ascii="PT Astra Serif" w:hAnsi="PT Astra Serif"/>
            <w:sz w:val="24"/>
            <w:szCs w:val="24"/>
          </w:rPr>
          <w:t>Постановлением</w:t>
        </w:r>
      </w:hyperlink>
      <w:r w:rsidRPr="00C25DED">
        <w:rPr>
          <w:rFonts w:ascii="PT Astra Serif" w:hAnsi="PT Astra Serif"/>
          <w:sz w:val="24"/>
          <w:szCs w:val="24"/>
        </w:rPr>
        <w:t xml:space="preserve"> Правительства РФ от 22.07.2021 N 1247)</w:t>
      </w:r>
    </w:p>
    <w:p w:rsidR="00C25DED" w:rsidRPr="00C25DED" w:rsidRDefault="00C25DED">
      <w:pPr>
        <w:pStyle w:val="ConsPlusNormal"/>
        <w:spacing w:before="200"/>
        <w:ind w:firstLine="540"/>
        <w:jc w:val="both"/>
        <w:rPr>
          <w:rFonts w:ascii="PT Astra Serif" w:hAnsi="PT Astra Serif"/>
          <w:sz w:val="24"/>
          <w:szCs w:val="24"/>
        </w:rPr>
      </w:pPr>
      <w:r w:rsidRPr="00C25DED">
        <w:rPr>
          <w:rFonts w:ascii="PT Astra Serif" w:hAnsi="PT Astra Serif"/>
          <w:sz w:val="24"/>
          <w:szCs w:val="24"/>
        </w:rPr>
        <w:t>л) в отношении репродукторов первого порядка для производства родительских форм птицы яичного и (или) мясного направлений продуктивности:</w:t>
      </w:r>
    </w:p>
    <w:p w:rsidR="00C25DED" w:rsidRPr="00C25DED" w:rsidRDefault="00C25DED">
      <w:pPr>
        <w:pStyle w:val="ConsPlusNormal"/>
        <w:jc w:val="both"/>
        <w:rPr>
          <w:rFonts w:ascii="PT Astra Serif" w:hAnsi="PT Astra Serif"/>
          <w:sz w:val="24"/>
          <w:szCs w:val="24"/>
        </w:rPr>
      </w:pPr>
      <w:r w:rsidRPr="00C25DED">
        <w:rPr>
          <w:rFonts w:ascii="PT Astra Serif" w:hAnsi="PT Astra Serif"/>
          <w:sz w:val="24"/>
          <w:szCs w:val="24"/>
        </w:rPr>
        <w:t xml:space="preserve">(в ред. </w:t>
      </w:r>
      <w:hyperlink r:id="rId102">
        <w:r w:rsidRPr="00C25DED">
          <w:rPr>
            <w:rFonts w:ascii="PT Astra Serif" w:hAnsi="PT Astra Serif"/>
            <w:sz w:val="24"/>
            <w:szCs w:val="24"/>
          </w:rPr>
          <w:t>Постановления</w:t>
        </w:r>
      </w:hyperlink>
      <w:r w:rsidRPr="00C25DED">
        <w:rPr>
          <w:rFonts w:ascii="PT Astra Serif" w:hAnsi="PT Astra Serif"/>
          <w:sz w:val="24"/>
          <w:szCs w:val="24"/>
        </w:rPr>
        <w:t xml:space="preserve"> Правительства РФ от 14.09.2022 N 1611)</w:t>
      </w:r>
    </w:p>
    <w:p w:rsidR="00C25DED" w:rsidRPr="00C25DED" w:rsidRDefault="00C25DED">
      <w:pPr>
        <w:pStyle w:val="ConsPlusNormal"/>
        <w:spacing w:before="200"/>
        <w:ind w:firstLine="540"/>
        <w:jc w:val="both"/>
        <w:rPr>
          <w:rFonts w:ascii="PT Astra Serif" w:hAnsi="PT Astra Serif"/>
          <w:sz w:val="24"/>
          <w:szCs w:val="24"/>
        </w:rPr>
      </w:pPr>
      <w:r w:rsidRPr="00C25DED">
        <w:rPr>
          <w:rFonts w:ascii="PT Astra Serif" w:hAnsi="PT Astra Serif"/>
          <w:sz w:val="24"/>
          <w:szCs w:val="24"/>
        </w:rPr>
        <w:t xml:space="preserve">объем введенных в год предоставления иных межбюджетных трансфертов, а также в годах, предшествующих году предоставления иных межбюджетных трансфертов, мощностей репродукторов первого порядка для производства родительских форм птицы яичного и (или) мясного направлений продуктивности (тыс. </w:t>
      </w:r>
      <w:proofErr w:type="spellStart"/>
      <w:proofErr w:type="gramStart"/>
      <w:r w:rsidRPr="00C25DED">
        <w:rPr>
          <w:rFonts w:ascii="PT Astra Serif" w:hAnsi="PT Astra Serif"/>
          <w:sz w:val="24"/>
          <w:szCs w:val="24"/>
        </w:rPr>
        <w:t>птице-мест</w:t>
      </w:r>
      <w:proofErr w:type="spellEnd"/>
      <w:proofErr w:type="gramEnd"/>
      <w:r w:rsidRPr="00C25DED">
        <w:rPr>
          <w:rFonts w:ascii="PT Astra Serif" w:hAnsi="PT Astra Serif"/>
          <w:sz w:val="24"/>
          <w:szCs w:val="24"/>
        </w:rPr>
        <w:t>);</w:t>
      </w:r>
    </w:p>
    <w:p w:rsidR="00C25DED" w:rsidRPr="00C25DED" w:rsidRDefault="00C25DED">
      <w:pPr>
        <w:pStyle w:val="ConsPlusNormal"/>
        <w:jc w:val="both"/>
        <w:rPr>
          <w:rFonts w:ascii="PT Astra Serif" w:hAnsi="PT Astra Serif"/>
          <w:sz w:val="24"/>
          <w:szCs w:val="24"/>
        </w:rPr>
      </w:pPr>
      <w:r w:rsidRPr="00C25DED">
        <w:rPr>
          <w:rFonts w:ascii="PT Astra Serif" w:hAnsi="PT Astra Serif"/>
          <w:sz w:val="24"/>
          <w:szCs w:val="24"/>
        </w:rPr>
        <w:t xml:space="preserve">(в ред. </w:t>
      </w:r>
      <w:hyperlink r:id="rId103">
        <w:r w:rsidRPr="00C25DED">
          <w:rPr>
            <w:rFonts w:ascii="PT Astra Serif" w:hAnsi="PT Astra Serif"/>
            <w:sz w:val="24"/>
            <w:szCs w:val="24"/>
          </w:rPr>
          <w:t>Постановления</w:t>
        </w:r>
      </w:hyperlink>
      <w:r w:rsidRPr="00C25DED">
        <w:rPr>
          <w:rFonts w:ascii="PT Astra Serif" w:hAnsi="PT Astra Serif"/>
          <w:sz w:val="24"/>
          <w:szCs w:val="24"/>
        </w:rPr>
        <w:t xml:space="preserve"> Правительства РФ от 14.09.2022 N 1611)</w:t>
      </w:r>
    </w:p>
    <w:p w:rsidR="00C25DED" w:rsidRPr="00C25DED" w:rsidRDefault="00C25DED">
      <w:pPr>
        <w:pStyle w:val="ConsPlusNormal"/>
        <w:spacing w:before="200"/>
        <w:ind w:firstLine="540"/>
        <w:jc w:val="both"/>
        <w:rPr>
          <w:rFonts w:ascii="PT Astra Serif" w:hAnsi="PT Astra Serif"/>
          <w:sz w:val="24"/>
          <w:szCs w:val="24"/>
        </w:rPr>
      </w:pPr>
      <w:r w:rsidRPr="00C25DED">
        <w:rPr>
          <w:rFonts w:ascii="PT Astra Serif" w:hAnsi="PT Astra Serif"/>
          <w:sz w:val="24"/>
          <w:szCs w:val="24"/>
        </w:rPr>
        <w:t>объем произведенного инкубационного яйца родительских форм птицы яичного и (или) мясного направлений продуктивности (тыс. штук);</w:t>
      </w:r>
    </w:p>
    <w:p w:rsidR="00C25DED" w:rsidRPr="00C25DED" w:rsidRDefault="00C25DED">
      <w:pPr>
        <w:pStyle w:val="ConsPlusNormal"/>
        <w:jc w:val="both"/>
        <w:rPr>
          <w:rFonts w:ascii="PT Astra Serif" w:hAnsi="PT Astra Serif"/>
          <w:sz w:val="24"/>
          <w:szCs w:val="24"/>
        </w:rPr>
      </w:pPr>
      <w:r w:rsidRPr="00C25DED">
        <w:rPr>
          <w:rFonts w:ascii="PT Astra Serif" w:hAnsi="PT Astra Serif"/>
          <w:sz w:val="24"/>
          <w:szCs w:val="24"/>
        </w:rPr>
        <w:t xml:space="preserve">(в ред. </w:t>
      </w:r>
      <w:hyperlink r:id="rId104">
        <w:r w:rsidRPr="00C25DED">
          <w:rPr>
            <w:rFonts w:ascii="PT Astra Serif" w:hAnsi="PT Astra Serif"/>
            <w:sz w:val="24"/>
            <w:szCs w:val="24"/>
          </w:rPr>
          <w:t>Постановления</w:t>
        </w:r>
      </w:hyperlink>
      <w:r w:rsidRPr="00C25DED">
        <w:rPr>
          <w:rFonts w:ascii="PT Astra Serif" w:hAnsi="PT Astra Serif"/>
          <w:sz w:val="24"/>
          <w:szCs w:val="24"/>
        </w:rPr>
        <w:t xml:space="preserve"> Правительства РФ от 14.09.2022 N 1611)</w:t>
      </w:r>
    </w:p>
    <w:p w:rsidR="00C25DED" w:rsidRPr="00C25DED" w:rsidRDefault="00C25DED">
      <w:pPr>
        <w:pStyle w:val="ConsPlusNormal"/>
        <w:jc w:val="both"/>
        <w:rPr>
          <w:rFonts w:ascii="PT Astra Serif" w:hAnsi="PT Astra Serif"/>
          <w:sz w:val="24"/>
          <w:szCs w:val="24"/>
        </w:rPr>
      </w:pPr>
      <w:r w:rsidRPr="00C25DED">
        <w:rPr>
          <w:rFonts w:ascii="PT Astra Serif" w:hAnsi="PT Astra Serif"/>
          <w:sz w:val="24"/>
          <w:szCs w:val="24"/>
        </w:rPr>
        <w:t>(</w:t>
      </w:r>
      <w:proofErr w:type="spellStart"/>
      <w:r w:rsidRPr="00C25DED">
        <w:rPr>
          <w:rFonts w:ascii="PT Astra Serif" w:hAnsi="PT Astra Serif"/>
          <w:sz w:val="24"/>
          <w:szCs w:val="24"/>
        </w:rPr>
        <w:t>пп</w:t>
      </w:r>
      <w:proofErr w:type="spellEnd"/>
      <w:r w:rsidRPr="00C25DED">
        <w:rPr>
          <w:rFonts w:ascii="PT Astra Serif" w:hAnsi="PT Astra Serif"/>
          <w:sz w:val="24"/>
          <w:szCs w:val="24"/>
        </w:rPr>
        <w:t xml:space="preserve">. "л" введен </w:t>
      </w:r>
      <w:hyperlink r:id="rId105">
        <w:r w:rsidRPr="00C25DED">
          <w:rPr>
            <w:rFonts w:ascii="PT Astra Serif" w:hAnsi="PT Astra Serif"/>
            <w:sz w:val="24"/>
            <w:szCs w:val="24"/>
          </w:rPr>
          <w:t>Постановлением</w:t>
        </w:r>
      </w:hyperlink>
      <w:r w:rsidRPr="00C25DED">
        <w:rPr>
          <w:rFonts w:ascii="PT Astra Serif" w:hAnsi="PT Astra Serif"/>
          <w:sz w:val="24"/>
          <w:szCs w:val="24"/>
        </w:rPr>
        <w:t xml:space="preserve"> Правительства РФ от 23.08.2021 N 1377)</w:t>
      </w:r>
    </w:p>
    <w:p w:rsidR="00C25DED" w:rsidRPr="00C25DED" w:rsidRDefault="00C25DED">
      <w:pPr>
        <w:pStyle w:val="ConsPlusNormal"/>
        <w:spacing w:before="200"/>
        <w:ind w:firstLine="540"/>
        <w:jc w:val="both"/>
        <w:rPr>
          <w:rFonts w:ascii="PT Astra Serif" w:hAnsi="PT Astra Serif"/>
          <w:sz w:val="24"/>
          <w:szCs w:val="24"/>
        </w:rPr>
      </w:pPr>
      <w:r w:rsidRPr="00C25DED">
        <w:rPr>
          <w:rFonts w:ascii="PT Astra Serif" w:hAnsi="PT Astra Serif"/>
          <w:sz w:val="24"/>
          <w:szCs w:val="24"/>
        </w:rPr>
        <w:t>м) в отношении репродукторов второго порядка для производства инкубационного яйца финального гибрида птицы яичного и (или) мясного направлений продуктивности:</w:t>
      </w:r>
    </w:p>
    <w:p w:rsidR="00C25DED" w:rsidRPr="00C25DED" w:rsidRDefault="00C25DED">
      <w:pPr>
        <w:pStyle w:val="ConsPlusNormal"/>
        <w:jc w:val="both"/>
        <w:rPr>
          <w:rFonts w:ascii="PT Astra Serif" w:hAnsi="PT Astra Serif"/>
          <w:sz w:val="24"/>
          <w:szCs w:val="24"/>
        </w:rPr>
      </w:pPr>
      <w:r w:rsidRPr="00C25DED">
        <w:rPr>
          <w:rFonts w:ascii="PT Astra Serif" w:hAnsi="PT Astra Serif"/>
          <w:sz w:val="24"/>
          <w:szCs w:val="24"/>
        </w:rPr>
        <w:t xml:space="preserve">(в ред. </w:t>
      </w:r>
      <w:hyperlink r:id="rId106">
        <w:r w:rsidRPr="00C25DED">
          <w:rPr>
            <w:rFonts w:ascii="PT Astra Serif" w:hAnsi="PT Astra Serif"/>
            <w:sz w:val="24"/>
            <w:szCs w:val="24"/>
          </w:rPr>
          <w:t>Постановления</w:t>
        </w:r>
      </w:hyperlink>
      <w:r w:rsidRPr="00C25DED">
        <w:rPr>
          <w:rFonts w:ascii="PT Astra Serif" w:hAnsi="PT Astra Serif"/>
          <w:sz w:val="24"/>
          <w:szCs w:val="24"/>
        </w:rPr>
        <w:t xml:space="preserve"> Правительства РФ от 14.09.2022 N 1611)</w:t>
      </w:r>
    </w:p>
    <w:p w:rsidR="00C25DED" w:rsidRPr="00C25DED" w:rsidRDefault="00C25DED">
      <w:pPr>
        <w:pStyle w:val="ConsPlusNormal"/>
        <w:spacing w:before="200"/>
        <w:ind w:firstLine="540"/>
        <w:jc w:val="both"/>
        <w:rPr>
          <w:rFonts w:ascii="PT Astra Serif" w:hAnsi="PT Astra Serif"/>
          <w:sz w:val="24"/>
          <w:szCs w:val="24"/>
        </w:rPr>
      </w:pPr>
      <w:r w:rsidRPr="00C25DED">
        <w:rPr>
          <w:rFonts w:ascii="PT Astra Serif" w:hAnsi="PT Astra Serif"/>
          <w:sz w:val="24"/>
          <w:szCs w:val="24"/>
        </w:rPr>
        <w:t xml:space="preserve">объем введенных в год предоставления иных межбюджетных трансфертов, а также в годах, предшествующих году предоставления иных межбюджетных трансфертов, мощностей репродукторов второго порядка для производства инкубационного яйца финального гибрида птицы яичного и (или) мясного направлений продуктивности (тыс. </w:t>
      </w:r>
      <w:proofErr w:type="spellStart"/>
      <w:proofErr w:type="gramStart"/>
      <w:r w:rsidRPr="00C25DED">
        <w:rPr>
          <w:rFonts w:ascii="PT Astra Serif" w:hAnsi="PT Astra Serif"/>
          <w:sz w:val="24"/>
          <w:szCs w:val="24"/>
        </w:rPr>
        <w:t>птице-мест</w:t>
      </w:r>
      <w:proofErr w:type="spellEnd"/>
      <w:proofErr w:type="gramEnd"/>
      <w:r w:rsidRPr="00C25DED">
        <w:rPr>
          <w:rFonts w:ascii="PT Astra Serif" w:hAnsi="PT Astra Serif"/>
          <w:sz w:val="24"/>
          <w:szCs w:val="24"/>
        </w:rPr>
        <w:t>);</w:t>
      </w:r>
    </w:p>
    <w:p w:rsidR="00C25DED" w:rsidRPr="00C25DED" w:rsidRDefault="00C25DED">
      <w:pPr>
        <w:pStyle w:val="ConsPlusNormal"/>
        <w:jc w:val="both"/>
        <w:rPr>
          <w:rFonts w:ascii="PT Astra Serif" w:hAnsi="PT Astra Serif"/>
          <w:sz w:val="24"/>
          <w:szCs w:val="24"/>
        </w:rPr>
      </w:pPr>
      <w:r w:rsidRPr="00C25DED">
        <w:rPr>
          <w:rFonts w:ascii="PT Astra Serif" w:hAnsi="PT Astra Serif"/>
          <w:sz w:val="24"/>
          <w:szCs w:val="24"/>
        </w:rPr>
        <w:t xml:space="preserve">(в ред. </w:t>
      </w:r>
      <w:hyperlink r:id="rId107">
        <w:r w:rsidRPr="00C25DED">
          <w:rPr>
            <w:rFonts w:ascii="PT Astra Serif" w:hAnsi="PT Astra Serif"/>
            <w:sz w:val="24"/>
            <w:szCs w:val="24"/>
          </w:rPr>
          <w:t>Постановления</w:t>
        </w:r>
      </w:hyperlink>
      <w:r w:rsidRPr="00C25DED">
        <w:rPr>
          <w:rFonts w:ascii="PT Astra Serif" w:hAnsi="PT Astra Serif"/>
          <w:sz w:val="24"/>
          <w:szCs w:val="24"/>
        </w:rPr>
        <w:t xml:space="preserve"> Правительства РФ от 14.09.2022 N 1611)</w:t>
      </w:r>
    </w:p>
    <w:p w:rsidR="00C25DED" w:rsidRPr="00C25DED" w:rsidRDefault="00C25DED">
      <w:pPr>
        <w:pStyle w:val="ConsPlusNormal"/>
        <w:spacing w:before="200"/>
        <w:ind w:firstLine="540"/>
        <w:jc w:val="both"/>
        <w:rPr>
          <w:rFonts w:ascii="PT Astra Serif" w:hAnsi="PT Astra Serif"/>
          <w:sz w:val="24"/>
          <w:szCs w:val="24"/>
        </w:rPr>
      </w:pPr>
      <w:r w:rsidRPr="00C25DED">
        <w:rPr>
          <w:rFonts w:ascii="PT Astra Serif" w:hAnsi="PT Astra Serif"/>
          <w:sz w:val="24"/>
          <w:szCs w:val="24"/>
        </w:rPr>
        <w:t>объем произведенного инкубационного яйца финального гибрида птицы яичного и (или) мясного направлений продуктивности (тыс. штук);</w:t>
      </w:r>
    </w:p>
    <w:p w:rsidR="00C25DED" w:rsidRPr="00C25DED" w:rsidRDefault="00C25DED">
      <w:pPr>
        <w:pStyle w:val="ConsPlusNormal"/>
        <w:jc w:val="both"/>
        <w:rPr>
          <w:rFonts w:ascii="PT Astra Serif" w:hAnsi="PT Astra Serif"/>
          <w:sz w:val="24"/>
          <w:szCs w:val="24"/>
        </w:rPr>
      </w:pPr>
      <w:r w:rsidRPr="00C25DED">
        <w:rPr>
          <w:rFonts w:ascii="PT Astra Serif" w:hAnsi="PT Astra Serif"/>
          <w:sz w:val="24"/>
          <w:szCs w:val="24"/>
        </w:rPr>
        <w:t xml:space="preserve">(в ред. </w:t>
      </w:r>
      <w:hyperlink r:id="rId108">
        <w:r w:rsidRPr="00C25DED">
          <w:rPr>
            <w:rFonts w:ascii="PT Astra Serif" w:hAnsi="PT Astra Serif"/>
            <w:sz w:val="24"/>
            <w:szCs w:val="24"/>
          </w:rPr>
          <w:t>Постановления</w:t>
        </w:r>
      </w:hyperlink>
      <w:r w:rsidRPr="00C25DED">
        <w:rPr>
          <w:rFonts w:ascii="PT Astra Serif" w:hAnsi="PT Astra Serif"/>
          <w:sz w:val="24"/>
          <w:szCs w:val="24"/>
        </w:rPr>
        <w:t xml:space="preserve"> Правительства РФ от 14.09.2022 N 1611)</w:t>
      </w:r>
    </w:p>
    <w:p w:rsidR="00C25DED" w:rsidRPr="00C25DED" w:rsidRDefault="00C25DED">
      <w:pPr>
        <w:pStyle w:val="ConsPlusNormal"/>
        <w:jc w:val="both"/>
        <w:rPr>
          <w:rFonts w:ascii="PT Astra Serif" w:hAnsi="PT Astra Serif"/>
          <w:sz w:val="24"/>
          <w:szCs w:val="24"/>
        </w:rPr>
      </w:pPr>
      <w:r w:rsidRPr="00C25DED">
        <w:rPr>
          <w:rFonts w:ascii="PT Astra Serif" w:hAnsi="PT Astra Serif"/>
          <w:sz w:val="24"/>
          <w:szCs w:val="24"/>
        </w:rPr>
        <w:t>(</w:t>
      </w:r>
      <w:proofErr w:type="spellStart"/>
      <w:r w:rsidRPr="00C25DED">
        <w:rPr>
          <w:rFonts w:ascii="PT Astra Serif" w:hAnsi="PT Astra Serif"/>
          <w:sz w:val="24"/>
          <w:szCs w:val="24"/>
        </w:rPr>
        <w:t>пп</w:t>
      </w:r>
      <w:proofErr w:type="spellEnd"/>
      <w:r w:rsidRPr="00C25DED">
        <w:rPr>
          <w:rFonts w:ascii="PT Astra Serif" w:hAnsi="PT Astra Serif"/>
          <w:sz w:val="24"/>
          <w:szCs w:val="24"/>
        </w:rPr>
        <w:t xml:space="preserve">. "м" введен </w:t>
      </w:r>
      <w:hyperlink r:id="rId109">
        <w:r w:rsidRPr="00C25DED">
          <w:rPr>
            <w:rFonts w:ascii="PT Astra Serif" w:hAnsi="PT Astra Serif"/>
            <w:sz w:val="24"/>
            <w:szCs w:val="24"/>
          </w:rPr>
          <w:t>Постановлением</w:t>
        </w:r>
      </w:hyperlink>
      <w:r w:rsidRPr="00C25DED">
        <w:rPr>
          <w:rFonts w:ascii="PT Astra Serif" w:hAnsi="PT Astra Serif"/>
          <w:sz w:val="24"/>
          <w:szCs w:val="24"/>
        </w:rPr>
        <w:t xml:space="preserve"> Правительства РФ от 23.08.2021 N 1377)</w:t>
      </w:r>
    </w:p>
    <w:p w:rsidR="00C25DED" w:rsidRPr="00C25DED" w:rsidRDefault="00C25DED">
      <w:pPr>
        <w:pStyle w:val="ConsPlusNormal"/>
        <w:spacing w:before="200"/>
        <w:ind w:firstLine="540"/>
        <w:jc w:val="both"/>
        <w:rPr>
          <w:rFonts w:ascii="PT Astra Serif" w:hAnsi="PT Astra Serif"/>
          <w:sz w:val="24"/>
          <w:szCs w:val="24"/>
        </w:rPr>
      </w:pPr>
      <w:proofErr w:type="spellStart"/>
      <w:r w:rsidRPr="00C25DED">
        <w:rPr>
          <w:rFonts w:ascii="PT Astra Serif" w:hAnsi="PT Astra Serif"/>
          <w:sz w:val="24"/>
          <w:szCs w:val="24"/>
        </w:rPr>
        <w:t>н</w:t>
      </w:r>
      <w:proofErr w:type="spellEnd"/>
      <w:r w:rsidRPr="00C25DED">
        <w:rPr>
          <w:rFonts w:ascii="PT Astra Serif" w:hAnsi="PT Astra Serif"/>
          <w:sz w:val="24"/>
          <w:szCs w:val="24"/>
        </w:rPr>
        <w:t>) в отношении маркировочного оборудования:</w:t>
      </w:r>
    </w:p>
    <w:p w:rsidR="00C25DED" w:rsidRPr="00C25DED" w:rsidRDefault="00C25DED">
      <w:pPr>
        <w:pStyle w:val="ConsPlusNormal"/>
        <w:spacing w:before="200"/>
        <w:ind w:firstLine="540"/>
        <w:jc w:val="both"/>
        <w:rPr>
          <w:rFonts w:ascii="PT Astra Serif" w:hAnsi="PT Astra Serif"/>
          <w:sz w:val="24"/>
          <w:szCs w:val="24"/>
        </w:rPr>
      </w:pPr>
      <w:r w:rsidRPr="00C25DED">
        <w:rPr>
          <w:rFonts w:ascii="PT Astra Serif" w:hAnsi="PT Astra Serif"/>
          <w:sz w:val="24"/>
          <w:szCs w:val="24"/>
        </w:rPr>
        <w:t>количество молокоперерабатывающих предприятий, осуществивших маркировку отдельных видов молочной продукции, подлежащей обязательной маркировке средствами идентификации, в год предоставления иных межбюджетных трансфертов, а также в годах, предшествующих году предоставления иных межбюджетных трансфертов (штук);</w:t>
      </w:r>
    </w:p>
    <w:p w:rsidR="00C25DED" w:rsidRPr="00C25DED" w:rsidRDefault="00C25DED">
      <w:pPr>
        <w:pStyle w:val="ConsPlusNormal"/>
        <w:spacing w:before="200"/>
        <w:ind w:firstLine="540"/>
        <w:jc w:val="both"/>
        <w:rPr>
          <w:rFonts w:ascii="PT Astra Serif" w:hAnsi="PT Astra Serif"/>
          <w:sz w:val="24"/>
          <w:szCs w:val="24"/>
        </w:rPr>
      </w:pPr>
      <w:r w:rsidRPr="00C25DED">
        <w:rPr>
          <w:rFonts w:ascii="PT Astra Serif" w:hAnsi="PT Astra Serif"/>
          <w:sz w:val="24"/>
          <w:szCs w:val="24"/>
        </w:rPr>
        <w:lastRenderedPageBreak/>
        <w:t>количество произведенной и маркированной молочной продукции, подлежащей обязательной маркировке средствами идентификации отдельных видов молочной продукции, в год предоставления иных межбюджетных трансфертов, а также в годах, предшествующих году предоставления иных межбюджетных трансфертов (тыс. штук);</w:t>
      </w:r>
    </w:p>
    <w:p w:rsidR="00C25DED" w:rsidRPr="00C25DED" w:rsidRDefault="00C25DED">
      <w:pPr>
        <w:pStyle w:val="ConsPlusNormal"/>
        <w:jc w:val="both"/>
        <w:rPr>
          <w:rFonts w:ascii="PT Astra Serif" w:hAnsi="PT Astra Serif"/>
          <w:sz w:val="24"/>
          <w:szCs w:val="24"/>
        </w:rPr>
      </w:pPr>
      <w:r w:rsidRPr="00C25DED">
        <w:rPr>
          <w:rFonts w:ascii="PT Astra Serif" w:hAnsi="PT Astra Serif"/>
          <w:sz w:val="24"/>
          <w:szCs w:val="24"/>
        </w:rPr>
        <w:t>(</w:t>
      </w:r>
      <w:proofErr w:type="spellStart"/>
      <w:r w:rsidRPr="00C25DED">
        <w:rPr>
          <w:rFonts w:ascii="PT Astra Serif" w:hAnsi="PT Astra Serif"/>
          <w:sz w:val="24"/>
          <w:szCs w:val="24"/>
        </w:rPr>
        <w:t>пп</w:t>
      </w:r>
      <w:proofErr w:type="spellEnd"/>
      <w:r w:rsidRPr="00C25DED">
        <w:rPr>
          <w:rFonts w:ascii="PT Astra Serif" w:hAnsi="PT Astra Serif"/>
          <w:sz w:val="24"/>
          <w:szCs w:val="24"/>
        </w:rPr>
        <w:t>. "</w:t>
      </w:r>
      <w:proofErr w:type="spellStart"/>
      <w:r w:rsidRPr="00C25DED">
        <w:rPr>
          <w:rFonts w:ascii="PT Astra Serif" w:hAnsi="PT Astra Serif"/>
          <w:sz w:val="24"/>
          <w:szCs w:val="24"/>
        </w:rPr>
        <w:t>н</w:t>
      </w:r>
      <w:proofErr w:type="spellEnd"/>
      <w:r w:rsidRPr="00C25DED">
        <w:rPr>
          <w:rFonts w:ascii="PT Astra Serif" w:hAnsi="PT Astra Serif"/>
          <w:sz w:val="24"/>
          <w:szCs w:val="24"/>
        </w:rPr>
        <w:t xml:space="preserve">" </w:t>
      </w:r>
      <w:proofErr w:type="gramStart"/>
      <w:r w:rsidRPr="00C25DED">
        <w:rPr>
          <w:rFonts w:ascii="PT Astra Serif" w:hAnsi="PT Astra Serif"/>
          <w:sz w:val="24"/>
          <w:szCs w:val="24"/>
        </w:rPr>
        <w:t>введен</w:t>
      </w:r>
      <w:proofErr w:type="gramEnd"/>
      <w:r w:rsidRPr="00C25DED">
        <w:rPr>
          <w:rFonts w:ascii="PT Astra Serif" w:hAnsi="PT Astra Serif"/>
          <w:sz w:val="24"/>
          <w:szCs w:val="24"/>
        </w:rPr>
        <w:t xml:space="preserve"> </w:t>
      </w:r>
      <w:hyperlink r:id="rId110">
        <w:r w:rsidRPr="00C25DED">
          <w:rPr>
            <w:rFonts w:ascii="PT Astra Serif" w:hAnsi="PT Astra Serif"/>
            <w:sz w:val="24"/>
            <w:szCs w:val="24"/>
          </w:rPr>
          <w:t>Постановлением</w:t>
        </w:r>
      </w:hyperlink>
      <w:r w:rsidRPr="00C25DED">
        <w:rPr>
          <w:rFonts w:ascii="PT Astra Serif" w:hAnsi="PT Astra Serif"/>
          <w:sz w:val="24"/>
          <w:szCs w:val="24"/>
        </w:rPr>
        <w:t xml:space="preserve"> Правительства РФ от 14.09.2022 N 1611)</w:t>
      </w:r>
    </w:p>
    <w:p w:rsidR="00C25DED" w:rsidRPr="00C25DED" w:rsidRDefault="00C25DED">
      <w:pPr>
        <w:pStyle w:val="ConsPlusNormal"/>
        <w:spacing w:before="200"/>
        <w:ind w:firstLine="540"/>
        <w:jc w:val="both"/>
        <w:rPr>
          <w:rFonts w:ascii="PT Astra Serif" w:hAnsi="PT Astra Serif"/>
          <w:sz w:val="24"/>
          <w:szCs w:val="24"/>
        </w:rPr>
      </w:pPr>
      <w:r w:rsidRPr="00C25DED">
        <w:rPr>
          <w:rFonts w:ascii="PT Astra Serif" w:hAnsi="PT Astra Serif"/>
          <w:sz w:val="24"/>
          <w:szCs w:val="24"/>
        </w:rPr>
        <w:t xml:space="preserve">о) в отношении объектов по производству кормов для </w:t>
      </w:r>
      <w:proofErr w:type="spellStart"/>
      <w:r w:rsidRPr="00C25DED">
        <w:rPr>
          <w:rFonts w:ascii="PT Astra Serif" w:hAnsi="PT Astra Serif"/>
          <w:sz w:val="24"/>
          <w:szCs w:val="24"/>
        </w:rPr>
        <w:t>аквакультуры</w:t>
      </w:r>
      <w:proofErr w:type="spellEnd"/>
      <w:r w:rsidRPr="00C25DED">
        <w:rPr>
          <w:rFonts w:ascii="PT Astra Serif" w:hAnsi="PT Astra Serif"/>
          <w:sz w:val="24"/>
          <w:szCs w:val="24"/>
        </w:rPr>
        <w:t>:</w:t>
      </w:r>
    </w:p>
    <w:p w:rsidR="00C25DED" w:rsidRPr="00C25DED" w:rsidRDefault="00C25DED">
      <w:pPr>
        <w:pStyle w:val="ConsPlusNormal"/>
        <w:spacing w:before="200"/>
        <w:ind w:firstLine="540"/>
        <w:jc w:val="both"/>
        <w:rPr>
          <w:rFonts w:ascii="PT Astra Serif" w:hAnsi="PT Astra Serif"/>
          <w:sz w:val="24"/>
          <w:szCs w:val="24"/>
        </w:rPr>
      </w:pPr>
      <w:r w:rsidRPr="00C25DED">
        <w:rPr>
          <w:rFonts w:ascii="PT Astra Serif" w:hAnsi="PT Astra Serif"/>
          <w:sz w:val="24"/>
          <w:szCs w:val="24"/>
        </w:rPr>
        <w:t xml:space="preserve">объем введенных в год предоставления иных межбюджетных трансфертов, а также в годах, предшествующих году предоставления иных межбюджетных трансфертов, мощностей объектов по производству кормов для </w:t>
      </w:r>
      <w:proofErr w:type="spellStart"/>
      <w:r w:rsidRPr="00C25DED">
        <w:rPr>
          <w:rFonts w:ascii="PT Astra Serif" w:hAnsi="PT Astra Serif"/>
          <w:sz w:val="24"/>
          <w:szCs w:val="24"/>
        </w:rPr>
        <w:t>аквакультуры</w:t>
      </w:r>
      <w:proofErr w:type="spellEnd"/>
      <w:r w:rsidRPr="00C25DED">
        <w:rPr>
          <w:rFonts w:ascii="PT Astra Serif" w:hAnsi="PT Astra Serif"/>
          <w:sz w:val="24"/>
          <w:szCs w:val="24"/>
        </w:rPr>
        <w:t xml:space="preserve"> (тыс. тонн стартовых кормов, тыс. тонн продукционных кормов, тыс. тонн репродукционных кормов);</w:t>
      </w:r>
    </w:p>
    <w:p w:rsidR="00C25DED" w:rsidRPr="00C25DED" w:rsidRDefault="00C25DED">
      <w:pPr>
        <w:pStyle w:val="ConsPlusNormal"/>
        <w:spacing w:before="200"/>
        <w:ind w:firstLine="540"/>
        <w:jc w:val="both"/>
        <w:rPr>
          <w:rFonts w:ascii="PT Astra Serif" w:hAnsi="PT Astra Serif"/>
          <w:sz w:val="24"/>
          <w:szCs w:val="24"/>
        </w:rPr>
      </w:pPr>
      <w:r w:rsidRPr="00C25DED">
        <w:rPr>
          <w:rFonts w:ascii="PT Astra Serif" w:hAnsi="PT Astra Serif"/>
          <w:sz w:val="24"/>
          <w:szCs w:val="24"/>
        </w:rPr>
        <w:t>объем производства кормов на отчетную дату (тыс. тонн).</w:t>
      </w:r>
    </w:p>
    <w:p w:rsidR="00C25DED" w:rsidRPr="00C25DED" w:rsidRDefault="00C25DED">
      <w:pPr>
        <w:pStyle w:val="ConsPlusNormal"/>
        <w:jc w:val="both"/>
        <w:rPr>
          <w:rFonts w:ascii="PT Astra Serif" w:hAnsi="PT Astra Serif"/>
          <w:sz w:val="24"/>
          <w:szCs w:val="24"/>
        </w:rPr>
      </w:pPr>
      <w:r w:rsidRPr="00C25DED">
        <w:rPr>
          <w:rFonts w:ascii="PT Astra Serif" w:hAnsi="PT Astra Serif"/>
          <w:sz w:val="24"/>
          <w:szCs w:val="24"/>
        </w:rPr>
        <w:t>(</w:t>
      </w:r>
      <w:proofErr w:type="spellStart"/>
      <w:r w:rsidRPr="00C25DED">
        <w:rPr>
          <w:rFonts w:ascii="PT Astra Serif" w:hAnsi="PT Astra Serif"/>
          <w:sz w:val="24"/>
          <w:szCs w:val="24"/>
        </w:rPr>
        <w:t>пп</w:t>
      </w:r>
      <w:proofErr w:type="spellEnd"/>
      <w:r w:rsidRPr="00C25DED">
        <w:rPr>
          <w:rFonts w:ascii="PT Astra Serif" w:hAnsi="PT Astra Serif"/>
          <w:sz w:val="24"/>
          <w:szCs w:val="24"/>
        </w:rPr>
        <w:t xml:space="preserve">. "о" </w:t>
      </w:r>
      <w:proofErr w:type="gramStart"/>
      <w:r w:rsidRPr="00C25DED">
        <w:rPr>
          <w:rFonts w:ascii="PT Astra Serif" w:hAnsi="PT Astra Serif"/>
          <w:sz w:val="24"/>
          <w:szCs w:val="24"/>
        </w:rPr>
        <w:t>введен</w:t>
      </w:r>
      <w:proofErr w:type="gramEnd"/>
      <w:r w:rsidRPr="00C25DED">
        <w:rPr>
          <w:rFonts w:ascii="PT Astra Serif" w:hAnsi="PT Astra Serif"/>
          <w:sz w:val="24"/>
          <w:szCs w:val="24"/>
        </w:rPr>
        <w:t xml:space="preserve"> </w:t>
      </w:r>
      <w:hyperlink r:id="rId111">
        <w:r w:rsidRPr="00C25DED">
          <w:rPr>
            <w:rFonts w:ascii="PT Astra Serif" w:hAnsi="PT Astra Serif"/>
            <w:sz w:val="24"/>
            <w:szCs w:val="24"/>
          </w:rPr>
          <w:t>Постановлением</w:t>
        </w:r>
      </w:hyperlink>
      <w:r w:rsidRPr="00C25DED">
        <w:rPr>
          <w:rFonts w:ascii="PT Astra Serif" w:hAnsi="PT Astra Serif"/>
          <w:sz w:val="24"/>
          <w:szCs w:val="24"/>
        </w:rPr>
        <w:t xml:space="preserve"> Правительства РФ от 14.09.2022 N 1611)</w:t>
      </w:r>
    </w:p>
    <w:p w:rsidR="00C25DED" w:rsidRPr="00C25DED" w:rsidRDefault="00C25DED">
      <w:pPr>
        <w:pStyle w:val="ConsPlusNormal"/>
        <w:spacing w:before="200"/>
        <w:ind w:firstLine="540"/>
        <w:jc w:val="both"/>
        <w:rPr>
          <w:rFonts w:ascii="PT Astra Serif" w:hAnsi="PT Astra Serif"/>
          <w:sz w:val="24"/>
          <w:szCs w:val="24"/>
        </w:rPr>
      </w:pPr>
      <w:r w:rsidRPr="00C25DED">
        <w:rPr>
          <w:rFonts w:ascii="PT Astra Serif" w:hAnsi="PT Astra Serif"/>
          <w:sz w:val="24"/>
          <w:szCs w:val="24"/>
        </w:rPr>
        <w:t xml:space="preserve">19. Эффективность предоставления иных межбюджетных трансфертов (Э) оценивается ежегодно на основании представленных уполномоченными органами документов, содержащих информацию об использовании средств из бюджетов субъектов Российской Федерации, в целях </w:t>
      </w:r>
      <w:proofErr w:type="spellStart"/>
      <w:r w:rsidRPr="00C25DED">
        <w:rPr>
          <w:rFonts w:ascii="PT Astra Serif" w:hAnsi="PT Astra Serif"/>
          <w:sz w:val="24"/>
          <w:szCs w:val="24"/>
        </w:rPr>
        <w:t>софинансирования</w:t>
      </w:r>
      <w:proofErr w:type="spellEnd"/>
      <w:r w:rsidRPr="00C25DED">
        <w:rPr>
          <w:rFonts w:ascii="PT Astra Serif" w:hAnsi="PT Astra Serif"/>
          <w:sz w:val="24"/>
          <w:szCs w:val="24"/>
        </w:rPr>
        <w:t xml:space="preserve"> расходных обязательств которых предоставляются иные межбюджетные трансферты, исходя из уровня достижения субъектами Российской Федерации значения результата, и определяется по формуле:</w:t>
      </w:r>
    </w:p>
    <w:p w:rsidR="00C25DED" w:rsidRPr="00C25DED" w:rsidRDefault="00C25DED">
      <w:pPr>
        <w:pStyle w:val="ConsPlusNormal"/>
        <w:jc w:val="both"/>
        <w:rPr>
          <w:rFonts w:ascii="PT Astra Serif" w:hAnsi="PT Astra Serif"/>
          <w:sz w:val="24"/>
          <w:szCs w:val="24"/>
        </w:rPr>
      </w:pPr>
      <w:r w:rsidRPr="00C25DED">
        <w:rPr>
          <w:rFonts w:ascii="PT Astra Serif" w:hAnsi="PT Astra Serif"/>
          <w:sz w:val="24"/>
          <w:szCs w:val="24"/>
        </w:rPr>
        <w:t xml:space="preserve">(в ред. </w:t>
      </w:r>
      <w:hyperlink r:id="rId112">
        <w:r w:rsidRPr="00C25DED">
          <w:rPr>
            <w:rFonts w:ascii="PT Astra Serif" w:hAnsi="PT Astra Serif"/>
            <w:sz w:val="24"/>
            <w:szCs w:val="24"/>
          </w:rPr>
          <w:t>Постановления</w:t>
        </w:r>
      </w:hyperlink>
      <w:r w:rsidRPr="00C25DED">
        <w:rPr>
          <w:rFonts w:ascii="PT Astra Serif" w:hAnsi="PT Astra Serif"/>
          <w:sz w:val="24"/>
          <w:szCs w:val="24"/>
        </w:rPr>
        <w:t xml:space="preserve"> Правительства РФ от 18.02.2020 N 173)</w:t>
      </w:r>
    </w:p>
    <w:p w:rsidR="00C25DED" w:rsidRPr="00C25DED" w:rsidRDefault="00C25DED">
      <w:pPr>
        <w:pStyle w:val="ConsPlusNormal"/>
        <w:jc w:val="both"/>
        <w:rPr>
          <w:rFonts w:ascii="PT Astra Serif" w:hAnsi="PT Astra Serif"/>
          <w:sz w:val="24"/>
          <w:szCs w:val="24"/>
        </w:rPr>
      </w:pPr>
    </w:p>
    <w:p w:rsidR="00C25DED" w:rsidRPr="00C25DED" w:rsidRDefault="00C25DED">
      <w:pPr>
        <w:pStyle w:val="ConsPlusNormal"/>
        <w:jc w:val="center"/>
        <w:rPr>
          <w:rFonts w:ascii="PT Astra Serif" w:hAnsi="PT Astra Serif"/>
          <w:sz w:val="24"/>
          <w:szCs w:val="24"/>
        </w:rPr>
      </w:pPr>
      <w:r w:rsidRPr="00C25DED">
        <w:rPr>
          <w:rFonts w:ascii="PT Astra Serif" w:hAnsi="PT Astra Serif"/>
          <w:noProof/>
          <w:position w:val="-25"/>
          <w:sz w:val="24"/>
          <w:szCs w:val="24"/>
        </w:rPr>
        <w:drawing>
          <wp:inline distT="0" distB="0" distL="0" distR="0">
            <wp:extent cx="990600" cy="4464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90600" cy="446405"/>
                    </a:xfrm>
                    <a:prstGeom prst="rect">
                      <a:avLst/>
                    </a:prstGeom>
                    <a:noFill/>
                    <a:ln>
                      <a:noFill/>
                    </a:ln>
                  </pic:spPr>
                </pic:pic>
              </a:graphicData>
            </a:graphic>
          </wp:inline>
        </w:drawing>
      </w:r>
    </w:p>
    <w:p w:rsidR="00C25DED" w:rsidRPr="00C25DED" w:rsidRDefault="00C25DED">
      <w:pPr>
        <w:pStyle w:val="ConsPlusNormal"/>
        <w:jc w:val="both"/>
        <w:rPr>
          <w:rFonts w:ascii="PT Astra Serif" w:hAnsi="PT Astra Serif"/>
          <w:sz w:val="24"/>
          <w:szCs w:val="24"/>
        </w:rPr>
      </w:pPr>
    </w:p>
    <w:p w:rsidR="00C25DED" w:rsidRPr="00C25DED" w:rsidRDefault="00C25DED">
      <w:pPr>
        <w:pStyle w:val="ConsPlusNormal"/>
        <w:ind w:firstLine="540"/>
        <w:jc w:val="both"/>
        <w:rPr>
          <w:rFonts w:ascii="PT Astra Serif" w:hAnsi="PT Astra Serif"/>
          <w:sz w:val="24"/>
          <w:szCs w:val="24"/>
        </w:rPr>
      </w:pPr>
      <w:r w:rsidRPr="00C25DED">
        <w:rPr>
          <w:rFonts w:ascii="PT Astra Serif" w:hAnsi="PT Astra Serif"/>
          <w:sz w:val="24"/>
          <w:szCs w:val="24"/>
        </w:rPr>
        <w:t>где:</w:t>
      </w:r>
    </w:p>
    <w:p w:rsidR="00C25DED" w:rsidRPr="00C25DED" w:rsidRDefault="00C25DED">
      <w:pPr>
        <w:pStyle w:val="ConsPlusNormal"/>
        <w:spacing w:before="200"/>
        <w:ind w:firstLine="540"/>
        <w:jc w:val="both"/>
        <w:rPr>
          <w:rFonts w:ascii="PT Astra Serif" w:hAnsi="PT Astra Serif"/>
          <w:sz w:val="24"/>
          <w:szCs w:val="24"/>
        </w:rPr>
      </w:pPr>
      <w:proofErr w:type="spellStart"/>
      <w:r w:rsidRPr="00C25DED">
        <w:rPr>
          <w:rFonts w:ascii="PT Astra Serif" w:hAnsi="PT Astra Serif"/>
          <w:sz w:val="24"/>
          <w:szCs w:val="24"/>
        </w:rPr>
        <w:t>X</w:t>
      </w:r>
      <w:proofErr w:type="gramStart"/>
      <w:r w:rsidRPr="00C25DED">
        <w:rPr>
          <w:rFonts w:ascii="PT Astra Serif" w:hAnsi="PT Astra Serif"/>
          <w:sz w:val="24"/>
          <w:szCs w:val="24"/>
          <w:vertAlign w:val="subscript"/>
        </w:rPr>
        <w:t>ф</w:t>
      </w:r>
      <w:proofErr w:type="gramEnd"/>
      <w:r w:rsidRPr="00C25DED">
        <w:rPr>
          <w:rFonts w:ascii="PT Astra Serif" w:hAnsi="PT Astra Serif"/>
          <w:sz w:val="24"/>
          <w:szCs w:val="24"/>
          <w:vertAlign w:val="subscript"/>
        </w:rPr>
        <w:t>i</w:t>
      </w:r>
      <w:proofErr w:type="spellEnd"/>
      <w:r w:rsidRPr="00C25DED">
        <w:rPr>
          <w:rFonts w:ascii="PT Astra Serif" w:hAnsi="PT Astra Serif"/>
          <w:sz w:val="24"/>
          <w:szCs w:val="24"/>
        </w:rPr>
        <w:t xml:space="preserve"> - фактическое значение i-го результата по итогам отчетного года;</w:t>
      </w:r>
    </w:p>
    <w:p w:rsidR="00C25DED" w:rsidRPr="00C25DED" w:rsidRDefault="00C25DED">
      <w:pPr>
        <w:pStyle w:val="ConsPlusNormal"/>
        <w:jc w:val="both"/>
        <w:rPr>
          <w:rFonts w:ascii="PT Astra Serif" w:hAnsi="PT Astra Serif"/>
          <w:sz w:val="24"/>
          <w:szCs w:val="24"/>
        </w:rPr>
      </w:pPr>
      <w:r w:rsidRPr="00C25DED">
        <w:rPr>
          <w:rFonts w:ascii="PT Astra Serif" w:hAnsi="PT Astra Serif"/>
          <w:sz w:val="24"/>
          <w:szCs w:val="24"/>
        </w:rPr>
        <w:t xml:space="preserve">(в ред. </w:t>
      </w:r>
      <w:hyperlink r:id="rId114">
        <w:r w:rsidRPr="00C25DED">
          <w:rPr>
            <w:rFonts w:ascii="PT Astra Serif" w:hAnsi="PT Astra Serif"/>
            <w:sz w:val="24"/>
            <w:szCs w:val="24"/>
          </w:rPr>
          <w:t>Постановления</w:t>
        </w:r>
      </w:hyperlink>
      <w:r w:rsidRPr="00C25DED">
        <w:rPr>
          <w:rFonts w:ascii="PT Astra Serif" w:hAnsi="PT Astra Serif"/>
          <w:sz w:val="24"/>
          <w:szCs w:val="24"/>
        </w:rPr>
        <w:t xml:space="preserve"> Правительства РФ от 18.02.2020 N 173)</w:t>
      </w:r>
    </w:p>
    <w:p w:rsidR="00C25DED" w:rsidRPr="00C25DED" w:rsidRDefault="00C25DED">
      <w:pPr>
        <w:pStyle w:val="ConsPlusNormal"/>
        <w:spacing w:before="200"/>
        <w:ind w:firstLine="540"/>
        <w:jc w:val="both"/>
        <w:rPr>
          <w:rFonts w:ascii="PT Astra Serif" w:hAnsi="PT Astra Serif"/>
          <w:sz w:val="24"/>
          <w:szCs w:val="24"/>
        </w:rPr>
      </w:pPr>
      <w:proofErr w:type="spellStart"/>
      <w:r w:rsidRPr="00C25DED">
        <w:rPr>
          <w:rFonts w:ascii="PT Astra Serif" w:hAnsi="PT Astra Serif"/>
          <w:sz w:val="24"/>
          <w:szCs w:val="24"/>
        </w:rPr>
        <w:t>X</w:t>
      </w:r>
      <w:proofErr w:type="gramStart"/>
      <w:r w:rsidRPr="00C25DED">
        <w:rPr>
          <w:rFonts w:ascii="PT Astra Serif" w:hAnsi="PT Astra Serif"/>
          <w:sz w:val="24"/>
          <w:szCs w:val="24"/>
          <w:vertAlign w:val="subscript"/>
        </w:rPr>
        <w:t>п</w:t>
      </w:r>
      <w:proofErr w:type="gramEnd"/>
      <w:r w:rsidRPr="00C25DED">
        <w:rPr>
          <w:rFonts w:ascii="PT Astra Serif" w:hAnsi="PT Astra Serif"/>
          <w:sz w:val="24"/>
          <w:szCs w:val="24"/>
          <w:vertAlign w:val="subscript"/>
        </w:rPr>
        <w:t>i</w:t>
      </w:r>
      <w:proofErr w:type="spellEnd"/>
      <w:r w:rsidRPr="00C25DED">
        <w:rPr>
          <w:rFonts w:ascii="PT Astra Serif" w:hAnsi="PT Astra Serif"/>
          <w:sz w:val="24"/>
          <w:szCs w:val="24"/>
        </w:rPr>
        <w:t xml:space="preserve"> - плановое значение i-го результата.</w:t>
      </w:r>
    </w:p>
    <w:p w:rsidR="00C25DED" w:rsidRPr="00C25DED" w:rsidRDefault="00C25DED">
      <w:pPr>
        <w:pStyle w:val="ConsPlusNormal"/>
        <w:jc w:val="both"/>
        <w:rPr>
          <w:rFonts w:ascii="PT Astra Serif" w:hAnsi="PT Astra Serif"/>
          <w:sz w:val="24"/>
          <w:szCs w:val="24"/>
        </w:rPr>
      </w:pPr>
      <w:r w:rsidRPr="00C25DED">
        <w:rPr>
          <w:rFonts w:ascii="PT Astra Serif" w:hAnsi="PT Astra Serif"/>
          <w:sz w:val="24"/>
          <w:szCs w:val="24"/>
        </w:rPr>
        <w:t xml:space="preserve">(в ред. </w:t>
      </w:r>
      <w:hyperlink r:id="rId115">
        <w:r w:rsidRPr="00C25DED">
          <w:rPr>
            <w:rFonts w:ascii="PT Astra Serif" w:hAnsi="PT Astra Serif"/>
            <w:sz w:val="24"/>
            <w:szCs w:val="24"/>
          </w:rPr>
          <w:t>Постановления</w:t>
        </w:r>
      </w:hyperlink>
      <w:r w:rsidRPr="00C25DED">
        <w:rPr>
          <w:rFonts w:ascii="PT Astra Serif" w:hAnsi="PT Astra Serif"/>
          <w:sz w:val="24"/>
          <w:szCs w:val="24"/>
        </w:rPr>
        <w:t xml:space="preserve"> Правительства РФ от 18.02.2020 N 173)</w:t>
      </w:r>
    </w:p>
    <w:p w:rsidR="00C25DED" w:rsidRPr="00C25DED" w:rsidRDefault="00C25DED">
      <w:pPr>
        <w:pStyle w:val="ConsPlusNormal"/>
        <w:spacing w:before="200"/>
        <w:ind w:firstLine="540"/>
        <w:jc w:val="both"/>
        <w:rPr>
          <w:rFonts w:ascii="PT Astra Serif" w:hAnsi="PT Astra Serif"/>
          <w:sz w:val="24"/>
          <w:szCs w:val="24"/>
        </w:rPr>
      </w:pPr>
      <w:r w:rsidRPr="00C25DED">
        <w:rPr>
          <w:rFonts w:ascii="PT Astra Serif" w:hAnsi="PT Astra Serif"/>
          <w:sz w:val="24"/>
          <w:szCs w:val="24"/>
        </w:rPr>
        <w:t>В случае если значение результата больше или равно 100 процентам, то реальное выполнение значения результата на конец отчетного года выше или соответствует запланированному уровню. В случае если значение результата меньше 100 процентов, то это свидетельствует о невыполнении запланированного уровня.</w:t>
      </w:r>
    </w:p>
    <w:p w:rsidR="00C25DED" w:rsidRPr="00C25DED" w:rsidRDefault="00C25DED">
      <w:pPr>
        <w:pStyle w:val="ConsPlusNormal"/>
        <w:jc w:val="both"/>
        <w:rPr>
          <w:rFonts w:ascii="PT Astra Serif" w:hAnsi="PT Astra Serif"/>
          <w:sz w:val="24"/>
          <w:szCs w:val="24"/>
        </w:rPr>
      </w:pPr>
      <w:r w:rsidRPr="00C25DED">
        <w:rPr>
          <w:rFonts w:ascii="PT Astra Serif" w:hAnsi="PT Astra Serif"/>
          <w:sz w:val="24"/>
          <w:szCs w:val="24"/>
        </w:rPr>
        <w:t>(</w:t>
      </w:r>
      <w:proofErr w:type="gramStart"/>
      <w:r w:rsidRPr="00C25DED">
        <w:rPr>
          <w:rFonts w:ascii="PT Astra Serif" w:hAnsi="PT Astra Serif"/>
          <w:sz w:val="24"/>
          <w:szCs w:val="24"/>
        </w:rPr>
        <w:t>в</w:t>
      </w:r>
      <w:proofErr w:type="gramEnd"/>
      <w:r w:rsidRPr="00C25DED">
        <w:rPr>
          <w:rFonts w:ascii="PT Astra Serif" w:hAnsi="PT Astra Serif"/>
          <w:sz w:val="24"/>
          <w:szCs w:val="24"/>
        </w:rPr>
        <w:t xml:space="preserve"> ред. </w:t>
      </w:r>
      <w:hyperlink r:id="rId116">
        <w:r w:rsidRPr="00C25DED">
          <w:rPr>
            <w:rFonts w:ascii="PT Astra Serif" w:hAnsi="PT Astra Serif"/>
            <w:sz w:val="24"/>
            <w:szCs w:val="24"/>
          </w:rPr>
          <w:t>Постановления</w:t>
        </w:r>
      </w:hyperlink>
      <w:r w:rsidRPr="00C25DED">
        <w:rPr>
          <w:rFonts w:ascii="PT Astra Serif" w:hAnsi="PT Astra Serif"/>
          <w:sz w:val="24"/>
          <w:szCs w:val="24"/>
        </w:rPr>
        <w:t xml:space="preserve"> Правительства РФ от 18.02.2020 N 173)</w:t>
      </w:r>
    </w:p>
    <w:p w:rsidR="00C25DED" w:rsidRPr="00C25DED" w:rsidRDefault="00C25DED">
      <w:pPr>
        <w:pStyle w:val="ConsPlusNormal"/>
        <w:spacing w:after="1"/>
        <w:rPr>
          <w:rFonts w:ascii="PT Astra Serif" w:hAnsi="PT Astra Serif"/>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353"/>
        <w:gridCol w:w="113"/>
      </w:tblGrid>
      <w:tr w:rsidR="00C25DED" w:rsidRPr="00C25D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5DED" w:rsidRPr="00C25DED" w:rsidRDefault="00C25DED">
            <w:pPr>
              <w:pStyle w:val="ConsPlusNormal"/>
              <w:rPr>
                <w:rFonts w:ascii="PT Astra Serif" w:hAnsi="PT Astra Serif"/>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C25DED" w:rsidRPr="00C25DED" w:rsidRDefault="00C25DED">
            <w:pPr>
              <w:pStyle w:val="ConsPlusNormal"/>
              <w:rPr>
                <w:rFonts w:ascii="PT Astra Serif" w:hAnsi="PT Astra Serif"/>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C25DED" w:rsidRPr="00C25DED" w:rsidRDefault="00C25DED">
            <w:pPr>
              <w:pStyle w:val="ConsPlusNormal"/>
              <w:jc w:val="both"/>
              <w:rPr>
                <w:rFonts w:ascii="PT Astra Serif" w:hAnsi="PT Astra Serif"/>
                <w:sz w:val="24"/>
                <w:szCs w:val="24"/>
              </w:rPr>
            </w:pPr>
            <w:proofErr w:type="spellStart"/>
            <w:r w:rsidRPr="00C25DED">
              <w:rPr>
                <w:rFonts w:ascii="PT Astra Serif" w:hAnsi="PT Astra Serif"/>
                <w:sz w:val="24"/>
                <w:szCs w:val="24"/>
              </w:rPr>
              <w:t>КонсультантПлюс</w:t>
            </w:r>
            <w:proofErr w:type="spellEnd"/>
            <w:r w:rsidRPr="00C25DED">
              <w:rPr>
                <w:rFonts w:ascii="PT Astra Serif" w:hAnsi="PT Astra Serif"/>
                <w:sz w:val="24"/>
                <w:szCs w:val="24"/>
              </w:rPr>
              <w:t>: примечание.</w:t>
            </w:r>
          </w:p>
          <w:p w:rsidR="00C25DED" w:rsidRPr="00C25DED" w:rsidRDefault="00C25DED">
            <w:pPr>
              <w:pStyle w:val="ConsPlusNormal"/>
              <w:jc w:val="both"/>
              <w:rPr>
                <w:rFonts w:ascii="PT Astra Serif" w:hAnsi="PT Astra Serif"/>
                <w:sz w:val="24"/>
                <w:szCs w:val="24"/>
              </w:rPr>
            </w:pPr>
            <w:r w:rsidRPr="00C25DED">
              <w:rPr>
                <w:rFonts w:ascii="PT Astra Serif" w:hAnsi="PT Astra Serif"/>
                <w:sz w:val="24"/>
                <w:szCs w:val="24"/>
              </w:rPr>
              <w:t>Действие п. 20 приостановлено до 01.01.2024 (</w:t>
            </w:r>
            <w:hyperlink r:id="rId117">
              <w:r w:rsidRPr="00C25DED">
                <w:rPr>
                  <w:rFonts w:ascii="PT Astra Serif" w:hAnsi="PT Astra Serif"/>
                  <w:sz w:val="24"/>
                  <w:szCs w:val="24"/>
                </w:rPr>
                <w:t>Постановление</w:t>
              </w:r>
            </w:hyperlink>
            <w:r w:rsidRPr="00C25DED">
              <w:rPr>
                <w:rFonts w:ascii="PT Astra Serif" w:hAnsi="PT Astra Serif"/>
                <w:sz w:val="24"/>
                <w:szCs w:val="24"/>
              </w:rPr>
              <w:t xml:space="preserve"> Правительства РФ от 16.04.2022 N 681). Указанное приостановление </w:t>
            </w:r>
            <w:hyperlink r:id="rId118">
              <w:r w:rsidRPr="00C25DED">
                <w:rPr>
                  <w:rFonts w:ascii="PT Astra Serif" w:hAnsi="PT Astra Serif"/>
                  <w:sz w:val="24"/>
                  <w:szCs w:val="24"/>
                </w:rPr>
                <w:t>распространяется</w:t>
              </w:r>
            </w:hyperlink>
            <w:r w:rsidRPr="00C25DED">
              <w:rPr>
                <w:rFonts w:ascii="PT Astra Serif" w:hAnsi="PT Astra Serif"/>
                <w:sz w:val="24"/>
                <w:szCs w:val="24"/>
              </w:rPr>
              <w:t xml:space="preserve"> на правоотношения, возникшие с 01.01.2022. При </w:t>
            </w:r>
            <w:proofErr w:type="spellStart"/>
            <w:r w:rsidRPr="00C25DED">
              <w:rPr>
                <w:rFonts w:ascii="PT Astra Serif" w:hAnsi="PT Astra Serif"/>
                <w:sz w:val="24"/>
                <w:szCs w:val="24"/>
              </w:rPr>
              <w:t>недостижении</w:t>
            </w:r>
            <w:proofErr w:type="spellEnd"/>
            <w:r w:rsidRPr="00C25DED">
              <w:rPr>
                <w:rFonts w:ascii="PT Astra Serif" w:hAnsi="PT Astra Serif"/>
                <w:sz w:val="24"/>
                <w:szCs w:val="24"/>
              </w:rPr>
              <w:t xml:space="preserve"> в 2021 г. значений результатов средства возвращаются до </w:t>
            </w:r>
            <w:hyperlink r:id="rId119">
              <w:r w:rsidRPr="00C25DED">
                <w:rPr>
                  <w:rFonts w:ascii="PT Astra Serif" w:hAnsi="PT Astra Serif"/>
                  <w:sz w:val="24"/>
                  <w:szCs w:val="24"/>
                </w:rPr>
                <w:t>01.06.2024</w:t>
              </w:r>
            </w:hyperlink>
            <w:r w:rsidRPr="00C25DED">
              <w:rPr>
                <w:rFonts w:ascii="PT Astra Serif" w:hAnsi="PT Astra Serif"/>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5DED" w:rsidRPr="00C25DED" w:rsidRDefault="00C25DED">
            <w:pPr>
              <w:pStyle w:val="ConsPlusNormal"/>
              <w:rPr>
                <w:rFonts w:ascii="PT Astra Serif" w:hAnsi="PT Astra Serif"/>
                <w:sz w:val="24"/>
                <w:szCs w:val="24"/>
              </w:rPr>
            </w:pPr>
          </w:p>
        </w:tc>
      </w:tr>
    </w:tbl>
    <w:p w:rsidR="00C25DED" w:rsidRPr="00C25DED" w:rsidRDefault="00C25DED">
      <w:pPr>
        <w:pStyle w:val="ConsPlusNormal"/>
        <w:spacing w:before="260"/>
        <w:ind w:firstLine="540"/>
        <w:jc w:val="both"/>
        <w:rPr>
          <w:rFonts w:ascii="PT Astra Serif" w:hAnsi="PT Astra Serif"/>
          <w:sz w:val="24"/>
          <w:szCs w:val="24"/>
        </w:rPr>
      </w:pPr>
      <w:bookmarkStart w:id="24" w:name="P281"/>
      <w:bookmarkEnd w:id="24"/>
      <w:r w:rsidRPr="00C25DED">
        <w:rPr>
          <w:rFonts w:ascii="PT Astra Serif" w:hAnsi="PT Astra Serif"/>
          <w:sz w:val="24"/>
          <w:szCs w:val="24"/>
        </w:rPr>
        <w:t xml:space="preserve">20. </w:t>
      </w:r>
      <w:proofErr w:type="gramStart"/>
      <w:r w:rsidRPr="00C25DED">
        <w:rPr>
          <w:rFonts w:ascii="PT Astra Serif" w:hAnsi="PT Astra Serif"/>
          <w:sz w:val="24"/>
          <w:szCs w:val="24"/>
        </w:rPr>
        <w:t xml:space="preserve">В случае если субъектом Российской Федерации по состоянию на 31 декабря года предоставления иного межбюджетного трансферта допущены нарушения обязательств по достижению значений результатов, предусмотренных соглашением, и до первой даты представления отчетности о достижении значений результатов в соответствии с соглашением в году, следующем за годом предоставления иного межбюджетного трансферта, указанные нарушения не устранены, уполномоченный орган обязан до 1 июня </w:t>
      </w:r>
      <w:r w:rsidRPr="00C25DED">
        <w:rPr>
          <w:rFonts w:ascii="PT Astra Serif" w:hAnsi="PT Astra Serif"/>
          <w:sz w:val="24"/>
          <w:szCs w:val="24"/>
        </w:rPr>
        <w:lastRenderedPageBreak/>
        <w:t>года, следующего</w:t>
      </w:r>
      <w:proofErr w:type="gramEnd"/>
      <w:r w:rsidRPr="00C25DED">
        <w:rPr>
          <w:rFonts w:ascii="PT Astra Serif" w:hAnsi="PT Astra Serif"/>
          <w:sz w:val="24"/>
          <w:szCs w:val="24"/>
        </w:rPr>
        <w:t xml:space="preserve"> за годом предоставления иного межбюджетного трансферта, обеспечить возврат иного межбюджетного трансферта в размере (</w:t>
      </w:r>
      <w:proofErr w:type="spellStart"/>
      <w:proofErr w:type="gramStart"/>
      <w:r w:rsidRPr="00C25DED">
        <w:rPr>
          <w:rFonts w:ascii="PT Astra Serif" w:hAnsi="PT Astra Serif"/>
          <w:sz w:val="24"/>
          <w:szCs w:val="24"/>
        </w:rPr>
        <w:t>V</w:t>
      </w:r>
      <w:proofErr w:type="gramEnd"/>
      <w:r w:rsidRPr="00C25DED">
        <w:rPr>
          <w:rFonts w:ascii="PT Astra Serif" w:hAnsi="PT Astra Serif"/>
          <w:sz w:val="24"/>
          <w:szCs w:val="24"/>
          <w:vertAlign w:val="subscript"/>
        </w:rPr>
        <w:t>возврата</w:t>
      </w:r>
      <w:proofErr w:type="spellEnd"/>
      <w:r w:rsidRPr="00C25DED">
        <w:rPr>
          <w:rFonts w:ascii="PT Astra Serif" w:hAnsi="PT Astra Serif"/>
          <w:sz w:val="24"/>
          <w:szCs w:val="24"/>
        </w:rPr>
        <w:t>), определяемом по формуле:</w:t>
      </w:r>
    </w:p>
    <w:p w:rsidR="00C25DED" w:rsidRPr="00C25DED" w:rsidRDefault="00C25DED">
      <w:pPr>
        <w:pStyle w:val="ConsPlusNormal"/>
        <w:jc w:val="both"/>
        <w:rPr>
          <w:rFonts w:ascii="PT Astra Serif" w:hAnsi="PT Astra Serif"/>
          <w:sz w:val="24"/>
          <w:szCs w:val="24"/>
        </w:rPr>
      </w:pPr>
      <w:r w:rsidRPr="00C25DED">
        <w:rPr>
          <w:rFonts w:ascii="PT Astra Serif" w:hAnsi="PT Astra Serif"/>
          <w:sz w:val="24"/>
          <w:szCs w:val="24"/>
        </w:rPr>
        <w:t xml:space="preserve">(в ред. </w:t>
      </w:r>
      <w:hyperlink r:id="rId120">
        <w:r w:rsidRPr="00C25DED">
          <w:rPr>
            <w:rFonts w:ascii="PT Astra Serif" w:hAnsi="PT Astra Serif"/>
            <w:sz w:val="24"/>
            <w:szCs w:val="24"/>
          </w:rPr>
          <w:t>Постановления</w:t>
        </w:r>
      </w:hyperlink>
      <w:r w:rsidRPr="00C25DED">
        <w:rPr>
          <w:rFonts w:ascii="PT Astra Serif" w:hAnsi="PT Astra Serif"/>
          <w:sz w:val="24"/>
          <w:szCs w:val="24"/>
        </w:rPr>
        <w:t xml:space="preserve"> Правительства РФ от 18.02.2020 N 173)</w:t>
      </w:r>
    </w:p>
    <w:p w:rsidR="00C25DED" w:rsidRPr="00C25DED" w:rsidRDefault="00C25DED">
      <w:pPr>
        <w:pStyle w:val="ConsPlusNormal"/>
        <w:jc w:val="both"/>
        <w:rPr>
          <w:rFonts w:ascii="PT Astra Serif" w:hAnsi="PT Astra Serif"/>
          <w:sz w:val="24"/>
          <w:szCs w:val="24"/>
        </w:rPr>
      </w:pPr>
    </w:p>
    <w:p w:rsidR="00C25DED" w:rsidRPr="00C25DED" w:rsidRDefault="00C25DED">
      <w:pPr>
        <w:pStyle w:val="ConsPlusNormal"/>
        <w:jc w:val="center"/>
        <w:rPr>
          <w:rFonts w:ascii="PT Astra Serif" w:hAnsi="PT Astra Serif"/>
          <w:sz w:val="24"/>
          <w:szCs w:val="24"/>
        </w:rPr>
      </w:pPr>
      <w:proofErr w:type="spellStart"/>
      <w:proofErr w:type="gramStart"/>
      <w:r w:rsidRPr="00C25DED">
        <w:rPr>
          <w:rFonts w:ascii="PT Astra Serif" w:hAnsi="PT Astra Serif"/>
          <w:sz w:val="24"/>
          <w:szCs w:val="24"/>
        </w:rPr>
        <w:t>V</w:t>
      </w:r>
      <w:proofErr w:type="gramEnd"/>
      <w:r w:rsidRPr="00C25DED">
        <w:rPr>
          <w:rFonts w:ascii="PT Astra Serif" w:hAnsi="PT Astra Serif"/>
          <w:sz w:val="24"/>
          <w:szCs w:val="24"/>
          <w:vertAlign w:val="subscript"/>
        </w:rPr>
        <w:t>возврата</w:t>
      </w:r>
      <w:proofErr w:type="spellEnd"/>
      <w:r w:rsidRPr="00C25DED">
        <w:rPr>
          <w:rFonts w:ascii="PT Astra Serif" w:hAnsi="PT Astra Serif"/>
          <w:sz w:val="24"/>
          <w:szCs w:val="24"/>
        </w:rPr>
        <w:t xml:space="preserve"> = (</w:t>
      </w:r>
      <w:proofErr w:type="spellStart"/>
      <w:r w:rsidRPr="00C25DED">
        <w:rPr>
          <w:rFonts w:ascii="PT Astra Serif" w:hAnsi="PT Astra Serif"/>
          <w:sz w:val="24"/>
          <w:szCs w:val="24"/>
        </w:rPr>
        <w:t>V</w:t>
      </w:r>
      <w:r w:rsidRPr="00C25DED">
        <w:rPr>
          <w:rFonts w:ascii="PT Astra Serif" w:hAnsi="PT Astra Serif"/>
          <w:sz w:val="24"/>
          <w:szCs w:val="24"/>
          <w:vertAlign w:val="subscript"/>
        </w:rPr>
        <w:t>средств</w:t>
      </w:r>
      <w:proofErr w:type="spellEnd"/>
      <w:r w:rsidRPr="00C25DED">
        <w:rPr>
          <w:rFonts w:ascii="PT Astra Serif" w:hAnsi="PT Astra Serif"/>
          <w:sz w:val="24"/>
          <w:szCs w:val="24"/>
        </w:rPr>
        <w:t xml:space="preserve"> </w:t>
      </w:r>
      <w:proofErr w:type="spellStart"/>
      <w:r w:rsidRPr="00C25DED">
        <w:rPr>
          <w:rFonts w:ascii="PT Astra Serif" w:hAnsi="PT Astra Serif"/>
          <w:sz w:val="24"/>
          <w:szCs w:val="24"/>
        </w:rPr>
        <w:t>x</w:t>
      </w:r>
      <w:proofErr w:type="spellEnd"/>
      <w:r w:rsidRPr="00C25DED">
        <w:rPr>
          <w:rFonts w:ascii="PT Astra Serif" w:hAnsi="PT Astra Serif"/>
          <w:sz w:val="24"/>
          <w:szCs w:val="24"/>
        </w:rPr>
        <w:t xml:space="preserve"> </w:t>
      </w:r>
      <w:proofErr w:type="spellStart"/>
      <w:r w:rsidRPr="00C25DED">
        <w:rPr>
          <w:rFonts w:ascii="PT Astra Serif" w:hAnsi="PT Astra Serif"/>
          <w:sz w:val="24"/>
          <w:szCs w:val="24"/>
        </w:rPr>
        <w:t>k</w:t>
      </w:r>
      <w:proofErr w:type="spellEnd"/>
      <w:r w:rsidRPr="00C25DED">
        <w:rPr>
          <w:rFonts w:ascii="PT Astra Serif" w:hAnsi="PT Astra Serif"/>
          <w:sz w:val="24"/>
          <w:szCs w:val="24"/>
        </w:rPr>
        <w:t xml:space="preserve"> </w:t>
      </w:r>
      <w:proofErr w:type="spellStart"/>
      <w:r w:rsidRPr="00C25DED">
        <w:rPr>
          <w:rFonts w:ascii="PT Astra Serif" w:hAnsi="PT Astra Serif"/>
          <w:sz w:val="24"/>
          <w:szCs w:val="24"/>
        </w:rPr>
        <w:t>x</w:t>
      </w:r>
      <w:proofErr w:type="spellEnd"/>
      <w:r w:rsidRPr="00C25DED">
        <w:rPr>
          <w:rFonts w:ascii="PT Astra Serif" w:hAnsi="PT Astra Serif"/>
          <w:sz w:val="24"/>
          <w:szCs w:val="24"/>
        </w:rPr>
        <w:t xml:space="preserve"> </w:t>
      </w:r>
      <w:proofErr w:type="spellStart"/>
      <w:r w:rsidRPr="00C25DED">
        <w:rPr>
          <w:rFonts w:ascii="PT Astra Serif" w:hAnsi="PT Astra Serif"/>
          <w:sz w:val="24"/>
          <w:szCs w:val="24"/>
        </w:rPr>
        <w:t>m</w:t>
      </w:r>
      <w:proofErr w:type="spellEnd"/>
      <w:r w:rsidRPr="00C25DED">
        <w:rPr>
          <w:rFonts w:ascii="PT Astra Serif" w:hAnsi="PT Astra Serif"/>
          <w:sz w:val="24"/>
          <w:szCs w:val="24"/>
        </w:rPr>
        <w:t xml:space="preserve"> / </w:t>
      </w:r>
      <w:proofErr w:type="spellStart"/>
      <w:r w:rsidRPr="00C25DED">
        <w:rPr>
          <w:rFonts w:ascii="PT Astra Serif" w:hAnsi="PT Astra Serif"/>
          <w:sz w:val="24"/>
          <w:szCs w:val="24"/>
        </w:rPr>
        <w:t>n</w:t>
      </w:r>
      <w:proofErr w:type="spellEnd"/>
      <w:r w:rsidRPr="00C25DED">
        <w:rPr>
          <w:rFonts w:ascii="PT Astra Serif" w:hAnsi="PT Astra Serif"/>
          <w:sz w:val="24"/>
          <w:szCs w:val="24"/>
        </w:rPr>
        <w:t xml:space="preserve">) </w:t>
      </w:r>
      <w:proofErr w:type="spellStart"/>
      <w:r w:rsidRPr="00C25DED">
        <w:rPr>
          <w:rFonts w:ascii="PT Astra Serif" w:hAnsi="PT Astra Serif"/>
          <w:sz w:val="24"/>
          <w:szCs w:val="24"/>
        </w:rPr>
        <w:t>x</w:t>
      </w:r>
      <w:proofErr w:type="spellEnd"/>
      <w:r w:rsidRPr="00C25DED">
        <w:rPr>
          <w:rFonts w:ascii="PT Astra Serif" w:hAnsi="PT Astra Serif"/>
          <w:sz w:val="24"/>
          <w:szCs w:val="24"/>
        </w:rPr>
        <w:t xml:space="preserve"> 0,01,</w:t>
      </w:r>
    </w:p>
    <w:p w:rsidR="00C25DED" w:rsidRPr="00C25DED" w:rsidRDefault="00C25DED">
      <w:pPr>
        <w:pStyle w:val="ConsPlusNormal"/>
        <w:jc w:val="both"/>
        <w:rPr>
          <w:rFonts w:ascii="PT Astra Serif" w:hAnsi="PT Astra Serif"/>
          <w:sz w:val="24"/>
          <w:szCs w:val="24"/>
        </w:rPr>
      </w:pPr>
      <w:r w:rsidRPr="00C25DED">
        <w:rPr>
          <w:rFonts w:ascii="PT Astra Serif" w:hAnsi="PT Astra Serif"/>
          <w:sz w:val="24"/>
          <w:szCs w:val="24"/>
        </w:rPr>
        <w:t xml:space="preserve">(в ред. </w:t>
      </w:r>
      <w:hyperlink r:id="rId121">
        <w:r w:rsidRPr="00C25DED">
          <w:rPr>
            <w:rFonts w:ascii="PT Astra Serif" w:hAnsi="PT Astra Serif"/>
            <w:sz w:val="24"/>
            <w:szCs w:val="24"/>
          </w:rPr>
          <w:t>Постановления</w:t>
        </w:r>
      </w:hyperlink>
      <w:r w:rsidRPr="00C25DED">
        <w:rPr>
          <w:rFonts w:ascii="PT Astra Serif" w:hAnsi="PT Astra Serif"/>
          <w:sz w:val="24"/>
          <w:szCs w:val="24"/>
        </w:rPr>
        <w:t xml:space="preserve"> Правительства РФ от 23.08.2021 N 1377)</w:t>
      </w:r>
    </w:p>
    <w:p w:rsidR="00C25DED" w:rsidRPr="00C25DED" w:rsidRDefault="00C25DED">
      <w:pPr>
        <w:pStyle w:val="ConsPlusNormal"/>
        <w:jc w:val="both"/>
        <w:rPr>
          <w:rFonts w:ascii="PT Astra Serif" w:hAnsi="PT Astra Serif"/>
          <w:sz w:val="24"/>
          <w:szCs w:val="24"/>
        </w:rPr>
      </w:pPr>
    </w:p>
    <w:p w:rsidR="00C25DED" w:rsidRPr="00C25DED" w:rsidRDefault="00C25DED">
      <w:pPr>
        <w:pStyle w:val="ConsPlusNormal"/>
        <w:ind w:firstLine="540"/>
        <w:jc w:val="both"/>
        <w:rPr>
          <w:rFonts w:ascii="PT Astra Serif" w:hAnsi="PT Astra Serif"/>
          <w:sz w:val="24"/>
          <w:szCs w:val="24"/>
        </w:rPr>
      </w:pPr>
      <w:r w:rsidRPr="00C25DED">
        <w:rPr>
          <w:rFonts w:ascii="PT Astra Serif" w:hAnsi="PT Astra Serif"/>
          <w:sz w:val="24"/>
          <w:szCs w:val="24"/>
        </w:rPr>
        <w:t>где:</w:t>
      </w:r>
    </w:p>
    <w:p w:rsidR="00C25DED" w:rsidRPr="00C25DED" w:rsidRDefault="00C25DED">
      <w:pPr>
        <w:pStyle w:val="ConsPlusNormal"/>
        <w:spacing w:before="200"/>
        <w:ind w:firstLine="540"/>
        <w:jc w:val="both"/>
        <w:rPr>
          <w:rFonts w:ascii="PT Astra Serif" w:hAnsi="PT Astra Serif"/>
          <w:sz w:val="24"/>
          <w:szCs w:val="24"/>
        </w:rPr>
      </w:pPr>
      <w:proofErr w:type="spellStart"/>
      <w:proofErr w:type="gramStart"/>
      <w:r w:rsidRPr="00C25DED">
        <w:rPr>
          <w:rFonts w:ascii="PT Astra Serif" w:hAnsi="PT Astra Serif"/>
          <w:sz w:val="24"/>
          <w:szCs w:val="24"/>
        </w:rPr>
        <w:t>V</w:t>
      </w:r>
      <w:proofErr w:type="gramEnd"/>
      <w:r w:rsidRPr="00C25DED">
        <w:rPr>
          <w:rFonts w:ascii="PT Astra Serif" w:hAnsi="PT Astra Serif"/>
          <w:sz w:val="24"/>
          <w:szCs w:val="24"/>
          <w:vertAlign w:val="subscript"/>
        </w:rPr>
        <w:t>средств</w:t>
      </w:r>
      <w:proofErr w:type="spellEnd"/>
      <w:r w:rsidRPr="00C25DED">
        <w:rPr>
          <w:rFonts w:ascii="PT Astra Serif" w:hAnsi="PT Astra Serif"/>
          <w:sz w:val="24"/>
          <w:szCs w:val="24"/>
        </w:rPr>
        <w:t xml:space="preserve"> - размер иного межбюджетного трансферта, предоставленного бюджету субъекта Российской Федерации в отчетном году;</w:t>
      </w:r>
    </w:p>
    <w:p w:rsidR="00C25DED" w:rsidRPr="00C25DED" w:rsidRDefault="00C25DED">
      <w:pPr>
        <w:pStyle w:val="ConsPlusNormal"/>
        <w:spacing w:before="200"/>
        <w:ind w:firstLine="540"/>
        <w:jc w:val="both"/>
        <w:rPr>
          <w:rFonts w:ascii="PT Astra Serif" w:hAnsi="PT Astra Serif"/>
          <w:sz w:val="24"/>
          <w:szCs w:val="24"/>
        </w:rPr>
      </w:pPr>
      <w:proofErr w:type="spellStart"/>
      <w:r w:rsidRPr="00C25DED">
        <w:rPr>
          <w:rFonts w:ascii="PT Astra Serif" w:hAnsi="PT Astra Serif"/>
          <w:sz w:val="24"/>
          <w:szCs w:val="24"/>
        </w:rPr>
        <w:t>k</w:t>
      </w:r>
      <w:proofErr w:type="spellEnd"/>
      <w:r w:rsidRPr="00C25DED">
        <w:rPr>
          <w:rFonts w:ascii="PT Astra Serif" w:hAnsi="PT Astra Serif"/>
          <w:sz w:val="24"/>
          <w:szCs w:val="24"/>
        </w:rPr>
        <w:t xml:space="preserve"> - коэффициент возврата иного межбюджетного трансферта;</w:t>
      </w:r>
    </w:p>
    <w:p w:rsidR="00C25DED" w:rsidRPr="00C25DED" w:rsidRDefault="00C25DED">
      <w:pPr>
        <w:pStyle w:val="ConsPlusNormal"/>
        <w:spacing w:before="200"/>
        <w:ind w:firstLine="540"/>
        <w:jc w:val="both"/>
        <w:rPr>
          <w:rFonts w:ascii="PT Astra Serif" w:hAnsi="PT Astra Serif"/>
          <w:sz w:val="24"/>
          <w:szCs w:val="24"/>
        </w:rPr>
      </w:pPr>
      <w:proofErr w:type="spellStart"/>
      <w:r w:rsidRPr="00C25DED">
        <w:rPr>
          <w:rFonts w:ascii="PT Astra Serif" w:hAnsi="PT Astra Serif"/>
          <w:sz w:val="24"/>
          <w:szCs w:val="24"/>
        </w:rPr>
        <w:t>m</w:t>
      </w:r>
      <w:proofErr w:type="spellEnd"/>
      <w:r w:rsidRPr="00C25DED">
        <w:rPr>
          <w:rFonts w:ascii="PT Astra Serif" w:hAnsi="PT Astra Serif"/>
          <w:sz w:val="24"/>
          <w:szCs w:val="24"/>
        </w:rPr>
        <w:t xml:space="preserve"> - количество результатов, по которым индекс, отражающий уровень </w:t>
      </w:r>
      <w:proofErr w:type="spellStart"/>
      <w:r w:rsidRPr="00C25DED">
        <w:rPr>
          <w:rFonts w:ascii="PT Astra Serif" w:hAnsi="PT Astra Serif"/>
          <w:sz w:val="24"/>
          <w:szCs w:val="24"/>
        </w:rPr>
        <w:t>недостижения</w:t>
      </w:r>
      <w:proofErr w:type="spellEnd"/>
      <w:r w:rsidRPr="00C25DED">
        <w:rPr>
          <w:rFonts w:ascii="PT Astra Serif" w:hAnsi="PT Astra Serif"/>
          <w:sz w:val="24"/>
          <w:szCs w:val="24"/>
        </w:rPr>
        <w:t xml:space="preserve"> i-го результата, имеет положительное значение;</w:t>
      </w:r>
    </w:p>
    <w:p w:rsidR="00C25DED" w:rsidRPr="00C25DED" w:rsidRDefault="00C25DED">
      <w:pPr>
        <w:pStyle w:val="ConsPlusNormal"/>
        <w:jc w:val="both"/>
        <w:rPr>
          <w:rFonts w:ascii="PT Astra Serif" w:hAnsi="PT Astra Serif"/>
          <w:sz w:val="24"/>
          <w:szCs w:val="24"/>
        </w:rPr>
      </w:pPr>
      <w:r w:rsidRPr="00C25DED">
        <w:rPr>
          <w:rFonts w:ascii="PT Astra Serif" w:hAnsi="PT Astra Serif"/>
          <w:sz w:val="24"/>
          <w:szCs w:val="24"/>
        </w:rPr>
        <w:t xml:space="preserve">(в ред. </w:t>
      </w:r>
      <w:hyperlink r:id="rId122">
        <w:r w:rsidRPr="00C25DED">
          <w:rPr>
            <w:rFonts w:ascii="PT Astra Serif" w:hAnsi="PT Astra Serif"/>
            <w:sz w:val="24"/>
            <w:szCs w:val="24"/>
          </w:rPr>
          <w:t>Постановления</w:t>
        </w:r>
      </w:hyperlink>
      <w:r w:rsidRPr="00C25DED">
        <w:rPr>
          <w:rFonts w:ascii="PT Astra Serif" w:hAnsi="PT Astra Serif"/>
          <w:sz w:val="24"/>
          <w:szCs w:val="24"/>
        </w:rPr>
        <w:t xml:space="preserve"> Правительства РФ от 18.02.2020 N 173)</w:t>
      </w:r>
    </w:p>
    <w:p w:rsidR="00C25DED" w:rsidRPr="00C25DED" w:rsidRDefault="00C25DED">
      <w:pPr>
        <w:pStyle w:val="ConsPlusNormal"/>
        <w:spacing w:before="200"/>
        <w:ind w:firstLine="540"/>
        <w:jc w:val="both"/>
        <w:rPr>
          <w:rFonts w:ascii="PT Astra Serif" w:hAnsi="PT Astra Serif"/>
          <w:sz w:val="24"/>
          <w:szCs w:val="24"/>
        </w:rPr>
      </w:pPr>
      <w:proofErr w:type="spellStart"/>
      <w:r w:rsidRPr="00C25DED">
        <w:rPr>
          <w:rFonts w:ascii="PT Astra Serif" w:hAnsi="PT Astra Serif"/>
          <w:sz w:val="24"/>
          <w:szCs w:val="24"/>
        </w:rPr>
        <w:t>n</w:t>
      </w:r>
      <w:proofErr w:type="spellEnd"/>
      <w:r w:rsidRPr="00C25DED">
        <w:rPr>
          <w:rFonts w:ascii="PT Astra Serif" w:hAnsi="PT Astra Serif"/>
          <w:sz w:val="24"/>
          <w:szCs w:val="24"/>
        </w:rPr>
        <w:t xml:space="preserve"> - общее количество результатов.</w:t>
      </w:r>
    </w:p>
    <w:p w:rsidR="00C25DED" w:rsidRPr="00C25DED" w:rsidRDefault="00C25DED">
      <w:pPr>
        <w:pStyle w:val="ConsPlusNormal"/>
        <w:jc w:val="both"/>
        <w:rPr>
          <w:rFonts w:ascii="PT Astra Serif" w:hAnsi="PT Astra Serif"/>
          <w:sz w:val="24"/>
          <w:szCs w:val="24"/>
        </w:rPr>
      </w:pPr>
      <w:r w:rsidRPr="00C25DED">
        <w:rPr>
          <w:rFonts w:ascii="PT Astra Serif" w:hAnsi="PT Astra Serif"/>
          <w:sz w:val="24"/>
          <w:szCs w:val="24"/>
        </w:rPr>
        <w:t xml:space="preserve">(в ред. </w:t>
      </w:r>
      <w:hyperlink r:id="rId123">
        <w:r w:rsidRPr="00C25DED">
          <w:rPr>
            <w:rFonts w:ascii="PT Astra Serif" w:hAnsi="PT Astra Serif"/>
            <w:sz w:val="24"/>
            <w:szCs w:val="24"/>
          </w:rPr>
          <w:t>Постановления</w:t>
        </w:r>
      </w:hyperlink>
      <w:r w:rsidRPr="00C25DED">
        <w:rPr>
          <w:rFonts w:ascii="PT Astra Serif" w:hAnsi="PT Astra Serif"/>
          <w:sz w:val="24"/>
          <w:szCs w:val="24"/>
        </w:rPr>
        <w:t xml:space="preserve"> Правительства РФ от 18.02.2020 N 173)</w:t>
      </w:r>
    </w:p>
    <w:p w:rsidR="00C25DED" w:rsidRPr="00C25DED" w:rsidRDefault="00C25DED">
      <w:pPr>
        <w:pStyle w:val="ConsPlusNormal"/>
        <w:spacing w:before="200"/>
        <w:ind w:firstLine="540"/>
        <w:jc w:val="both"/>
        <w:rPr>
          <w:rFonts w:ascii="PT Astra Serif" w:hAnsi="PT Astra Serif"/>
          <w:sz w:val="24"/>
          <w:szCs w:val="24"/>
        </w:rPr>
      </w:pPr>
      <w:r w:rsidRPr="00C25DED">
        <w:rPr>
          <w:rFonts w:ascii="PT Astra Serif" w:hAnsi="PT Astra Serif"/>
          <w:sz w:val="24"/>
          <w:szCs w:val="24"/>
        </w:rPr>
        <w:t>При расчете размера средств, подлежащих возврату из бюджета субъекта Российской Федерации в федеральный бюджет в размере иного межбюджетного трансферта, предоставленного бюджету субъекта Российской Федерации в отчетном году (</w:t>
      </w:r>
      <w:proofErr w:type="spellStart"/>
      <w:proofErr w:type="gramStart"/>
      <w:r w:rsidRPr="00C25DED">
        <w:rPr>
          <w:rFonts w:ascii="PT Astra Serif" w:hAnsi="PT Astra Serif"/>
          <w:sz w:val="24"/>
          <w:szCs w:val="24"/>
        </w:rPr>
        <w:t>V</w:t>
      </w:r>
      <w:proofErr w:type="gramEnd"/>
      <w:r w:rsidRPr="00C25DED">
        <w:rPr>
          <w:rFonts w:ascii="PT Astra Serif" w:hAnsi="PT Astra Serif"/>
          <w:sz w:val="24"/>
          <w:szCs w:val="24"/>
          <w:vertAlign w:val="subscript"/>
        </w:rPr>
        <w:t>средств</w:t>
      </w:r>
      <w:proofErr w:type="spellEnd"/>
      <w:r w:rsidRPr="00C25DED">
        <w:rPr>
          <w:rFonts w:ascii="PT Astra Serif" w:hAnsi="PT Astra Serif"/>
          <w:sz w:val="24"/>
          <w:szCs w:val="24"/>
        </w:rPr>
        <w:t>), не учитывается размер остатка иного межбюджетного трансферта, не использованного по состоянию на 1 января текущего отчетного года.</w:t>
      </w:r>
    </w:p>
    <w:p w:rsidR="00C25DED" w:rsidRPr="00C25DED" w:rsidRDefault="00C25DED">
      <w:pPr>
        <w:pStyle w:val="ConsPlusNormal"/>
        <w:spacing w:after="1"/>
        <w:rPr>
          <w:rFonts w:ascii="PT Astra Serif" w:hAnsi="PT Astra Serif"/>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353"/>
        <w:gridCol w:w="113"/>
      </w:tblGrid>
      <w:tr w:rsidR="00C25DED" w:rsidRPr="00C25D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5DED" w:rsidRPr="00C25DED" w:rsidRDefault="00C25DED">
            <w:pPr>
              <w:pStyle w:val="ConsPlusNormal"/>
              <w:rPr>
                <w:rFonts w:ascii="PT Astra Serif" w:hAnsi="PT Astra Serif"/>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C25DED" w:rsidRPr="00C25DED" w:rsidRDefault="00C25DED">
            <w:pPr>
              <w:pStyle w:val="ConsPlusNormal"/>
              <w:rPr>
                <w:rFonts w:ascii="PT Astra Serif" w:hAnsi="PT Astra Serif"/>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C25DED" w:rsidRPr="00C25DED" w:rsidRDefault="00C25DED">
            <w:pPr>
              <w:pStyle w:val="ConsPlusNormal"/>
              <w:jc w:val="both"/>
              <w:rPr>
                <w:rFonts w:ascii="PT Astra Serif" w:hAnsi="PT Astra Serif"/>
                <w:sz w:val="24"/>
                <w:szCs w:val="24"/>
              </w:rPr>
            </w:pPr>
            <w:proofErr w:type="spellStart"/>
            <w:r w:rsidRPr="00C25DED">
              <w:rPr>
                <w:rFonts w:ascii="PT Astra Serif" w:hAnsi="PT Astra Serif"/>
                <w:sz w:val="24"/>
                <w:szCs w:val="24"/>
              </w:rPr>
              <w:t>КонсультантПлюс</w:t>
            </w:r>
            <w:proofErr w:type="spellEnd"/>
            <w:r w:rsidRPr="00C25DED">
              <w:rPr>
                <w:rFonts w:ascii="PT Astra Serif" w:hAnsi="PT Astra Serif"/>
                <w:sz w:val="24"/>
                <w:szCs w:val="24"/>
              </w:rPr>
              <w:t>: примечание.</w:t>
            </w:r>
          </w:p>
          <w:p w:rsidR="00C25DED" w:rsidRPr="00C25DED" w:rsidRDefault="00C25DED">
            <w:pPr>
              <w:pStyle w:val="ConsPlusNormal"/>
              <w:jc w:val="both"/>
              <w:rPr>
                <w:rFonts w:ascii="PT Astra Serif" w:hAnsi="PT Astra Serif"/>
                <w:sz w:val="24"/>
                <w:szCs w:val="24"/>
              </w:rPr>
            </w:pPr>
            <w:r w:rsidRPr="00C25DED">
              <w:rPr>
                <w:rFonts w:ascii="PT Astra Serif" w:hAnsi="PT Astra Serif"/>
                <w:sz w:val="24"/>
                <w:szCs w:val="24"/>
              </w:rPr>
              <w:t>Действие п. 21 приостановлено до 01.01.2024 (</w:t>
            </w:r>
            <w:hyperlink r:id="rId124">
              <w:r w:rsidRPr="00C25DED">
                <w:rPr>
                  <w:rFonts w:ascii="PT Astra Serif" w:hAnsi="PT Astra Serif"/>
                  <w:sz w:val="24"/>
                  <w:szCs w:val="24"/>
                </w:rPr>
                <w:t>Постановление</w:t>
              </w:r>
            </w:hyperlink>
            <w:r w:rsidRPr="00C25DED">
              <w:rPr>
                <w:rFonts w:ascii="PT Astra Serif" w:hAnsi="PT Astra Serif"/>
                <w:sz w:val="24"/>
                <w:szCs w:val="24"/>
              </w:rPr>
              <w:t xml:space="preserve"> Правительства РФ от 16.04.2022 N 681). Указанное приостановление </w:t>
            </w:r>
            <w:hyperlink r:id="rId125">
              <w:r w:rsidRPr="00C25DED">
                <w:rPr>
                  <w:rFonts w:ascii="PT Astra Serif" w:hAnsi="PT Astra Serif"/>
                  <w:sz w:val="24"/>
                  <w:szCs w:val="24"/>
                </w:rPr>
                <w:t>распространяется</w:t>
              </w:r>
            </w:hyperlink>
            <w:r w:rsidRPr="00C25DED">
              <w:rPr>
                <w:rFonts w:ascii="PT Astra Serif" w:hAnsi="PT Astra Serif"/>
                <w:sz w:val="24"/>
                <w:szCs w:val="24"/>
              </w:rPr>
              <w:t xml:space="preserve"> на правоотношения, возникшие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C25DED" w:rsidRPr="00C25DED" w:rsidRDefault="00C25DED">
            <w:pPr>
              <w:pStyle w:val="ConsPlusNormal"/>
              <w:rPr>
                <w:rFonts w:ascii="PT Astra Serif" w:hAnsi="PT Astra Serif"/>
                <w:sz w:val="24"/>
                <w:szCs w:val="24"/>
              </w:rPr>
            </w:pPr>
          </w:p>
        </w:tc>
      </w:tr>
    </w:tbl>
    <w:p w:rsidR="00C25DED" w:rsidRPr="00C25DED" w:rsidRDefault="00C25DED">
      <w:pPr>
        <w:pStyle w:val="ConsPlusNormal"/>
        <w:spacing w:before="260"/>
        <w:ind w:firstLine="540"/>
        <w:jc w:val="both"/>
        <w:rPr>
          <w:rFonts w:ascii="PT Astra Serif" w:hAnsi="PT Astra Serif"/>
          <w:sz w:val="24"/>
          <w:szCs w:val="24"/>
        </w:rPr>
      </w:pPr>
      <w:r w:rsidRPr="00C25DED">
        <w:rPr>
          <w:rFonts w:ascii="PT Astra Serif" w:hAnsi="PT Astra Serif"/>
          <w:sz w:val="24"/>
          <w:szCs w:val="24"/>
        </w:rPr>
        <w:t>21. Коэффициент возврата иного межбюджетного трансферта (</w:t>
      </w:r>
      <w:proofErr w:type="spellStart"/>
      <w:r w:rsidRPr="00C25DED">
        <w:rPr>
          <w:rFonts w:ascii="PT Astra Serif" w:hAnsi="PT Astra Serif"/>
          <w:sz w:val="24"/>
          <w:szCs w:val="24"/>
        </w:rPr>
        <w:t>k</w:t>
      </w:r>
      <w:proofErr w:type="spellEnd"/>
      <w:r w:rsidRPr="00C25DED">
        <w:rPr>
          <w:rFonts w:ascii="PT Astra Serif" w:hAnsi="PT Astra Serif"/>
          <w:sz w:val="24"/>
          <w:szCs w:val="24"/>
        </w:rPr>
        <w:t>) определяется по формуле:</w:t>
      </w:r>
    </w:p>
    <w:p w:rsidR="00C25DED" w:rsidRPr="00C25DED" w:rsidRDefault="00C25DED">
      <w:pPr>
        <w:pStyle w:val="ConsPlusNormal"/>
        <w:jc w:val="both"/>
        <w:rPr>
          <w:rFonts w:ascii="PT Astra Serif" w:hAnsi="PT Astra Serif"/>
          <w:sz w:val="24"/>
          <w:szCs w:val="24"/>
        </w:rPr>
      </w:pPr>
    </w:p>
    <w:p w:rsidR="00C25DED" w:rsidRPr="00C25DED" w:rsidRDefault="00C25DED">
      <w:pPr>
        <w:pStyle w:val="ConsPlusNormal"/>
        <w:jc w:val="center"/>
        <w:rPr>
          <w:rFonts w:ascii="PT Astra Serif" w:hAnsi="PT Astra Serif"/>
          <w:sz w:val="24"/>
          <w:szCs w:val="24"/>
        </w:rPr>
      </w:pPr>
      <w:proofErr w:type="spellStart"/>
      <w:r w:rsidRPr="00C25DED">
        <w:rPr>
          <w:rFonts w:ascii="PT Astra Serif" w:hAnsi="PT Astra Serif"/>
          <w:sz w:val="24"/>
          <w:szCs w:val="24"/>
        </w:rPr>
        <w:t>k</w:t>
      </w:r>
      <w:proofErr w:type="spellEnd"/>
      <w:r w:rsidRPr="00C25DED">
        <w:rPr>
          <w:rFonts w:ascii="PT Astra Serif" w:hAnsi="PT Astra Serif"/>
          <w:sz w:val="24"/>
          <w:szCs w:val="24"/>
        </w:rPr>
        <w:t xml:space="preserve"> = SUM </w:t>
      </w:r>
      <w:proofErr w:type="spellStart"/>
      <w:r w:rsidRPr="00C25DED">
        <w:rPr>
          <w:rFonts w:ascii="PT Astra Serif" w:hAnsi="PT Astra Serif"/>
          <w:sz w:val="24"/>
          <w:szCs w:val="24"/>
        </w:rPr>
        <w:t>D</w:t>
      </w:r>
      <w:r w:rsidRPr="00C25DED">
        <w:rPr>
          <w:rFonts w:ascii="PT Astra Serif" w:hAnsi="PT Astra Serif"/>
          <w:sz w:val="24"/>
          <w:szCs w:val="24"/>
          <w:vertAlign w:val="subscript"/>
        </w:rPr>
        <w:t>i</w:t>
      </w:r>
      <w:proofErr w:type="spellEnd"/>
      <w:r w:rsidRPr="00C25DED">
        <w:rPr>
          <w:rFonts w:ascii="PT Astra Serif" w:hAnsi="PT Astra Serif"/>
          <w:sz w:val="24"/>
          <w:szCs w:val="24"/>
        </w:rPr>
        <w:t xml:space="preserve"> / </w:t>
      </w:r>
      <w:proofErr w:type="spellStart"/>
      <w:r w:rsidRPr="00C25DED">
        <w:rPr>
          <w:rFonts w:ascii="PT Astra Serif" w:hAnsi="PT Astra Serif"/>
          <w:sz w:val="24"/>
          <w:szCs w:val="24"/>
        </w:rPr>
        <w:t>m</w:t>
      </w:r>
      <w:proofErr w:type="spellEnd"/>
      <w:r w:rsidRPr="00C25DED">
        <w:rPr>
          <w:rFonts w:ascii="PT Astra Serif" w:hAnsi="PT Astra Serif"/>
          <w:sz w:val="24"/>
          <w:szCs w:val="24"/>
        </w:rPr>
        <w:t>,</w:t>
      </w:r>
    </w:p>
    <w:p w:rsidR="00C25DED" w:rsidRPr="00C25DED" w:rsidRDefault="00C25DED">
      <w:pPr>
        <w:pStyle w:val="ConsPlusNormal"/>
        <w:jc w:val="both"/>
        <w:rPr>
          <w:rFonts w:ascii="PT Astra Serif" w:hAnsi="PT Astra Serif"/>
          <w:sz w:val="24"/>
          <w:szCs w:val="24"/>
        </w:rPr>
      </w:pPr>
    </w:p>
    <w:p w:rsidR="00C25DED" w:rsidRPr="00C25DED" w:rsidRDefault="00C25DED">
      <w:pPr>
        <w:pStyle w:val="ConsPlusNormal"/>
        <w:ind w:firstLine="540"/>
        <w:jc w:val="both"/>
        <w:rPr>
          <w:rFonts w:ascii="PT Astra Serif" w:hAnsi="PT Astra Serif"/>
          <w:sz w:val="24"/>
          <w:szCs w:val="24"/>
        </w:rPr>
      </w:pPr>
      <w:r w:rsidRPr="00C25DED">
        <w:rPr>
          <w:rFonts w:ascii="PT Astra Serif" w:hAnsi="PT Astra Serif"/>
          <w:sz w:val="24"/>
          <w:szCs w:val="24"/>
        </w:rPr>
        <w:t xml:space="preserve">где </w:t>
      </w:r>
      <w:proofErr w:type="spellStart"/>
      <w:r w:rsidRPr="00C25DED">
        <w:rPr>
          <w:rFonts w:ascii="PT Astra Serif" w:hAnsi="PT Astra Serif"/>
          <w:sz w:val="24"/>
          <w:szCs w:val="24"/>
        </w:rPr>
        <w:t>D</w:t>
      </w:r>
      <w:r w:rsidRPr="00C25DED">
        <w:rPr>
          <w:rFonts w:ascii="PT Astra Serif" w:hAnsi="PT Astra Serif"/>
          <w:sz w:val="24"/>
          <w:szCs w:val="24"/>
          <w:vertAlign w:val="subscript"/>
        </w:rPr>
        <w:t>i</w:t>
      </w:r>
      <w:proofErr w:type="spellEnd"/>
      <w:r w:rsidRPr="00C25DED">
        <w:rPr>
          <w:rFonts w:ascii="PT Astra Serif" w:hAnsi="PT Astra Serif"/>
          <w:sz w:val="24"/>
          <w:szCs w:val="24"/>
        </w:rPr>
        <w:t xml:space="preserve"> - индекс, отражающий уровень </w:t>
      </w:r>
      <w:proofErr w:type="spellStart"/>
      <w:r w:rsidRPr="00C25DED">
        <w:rPr>
          <w:rFonts w:ascii="PT Astra Serif" w:hAnsi="PT Astra Serif"/>
          <w:sz w:val="24"/>
          <w:szCs w:val="24"/>
        </w:rPr>
        <w:t>недостижения</w:t>
      </w:r>
      <w:proofErr w:type="spellEnd"/>
      <w:r w:rsidRPr="00C25DED">
        <w:rPr>
          <w:rFonts w:ascii="PT Astra Serif" w:hAnsi="PT Astra Serif"/>
          <w:sz w:val="24"/>
          <w:szCs w:val="24"/>
        </w:rPr>
        <w:t xml:space="preserve"> i-го результата.</w:t>
      </w:r>
    </w:p>
    <w:p w:rsidR="00C25DED" w:rsidRPr="00C25DED" w:rsidRDefault="00C25DED">
      <w:pPr>
        <w:pStyle w:val="ConsPlusNormal"/>
        <w:jc w:val="both"/>
        <w:rPr>
          <w:rFonts w:ascii="PT Astra Serif" w:hAnsi="PT Astra Serif"/>
          <w:sz w:val="24"/>
          <w:szCs w:val="24"/>
        </w:rPr>
      </w:pPr>
      <w:r w:rsidRPr="00C25DED">
        <w:rPr>
          <w:rFonts w:ascii="PT Astra Serif" w:hAnsi="PT Astra Serif"/>
          <w:sz w:val="24"/>
          <w:szCs w:val="24"/>
        </w:rPr>
        <w:t xml:space="preserve">(в ред. </w:t>
      </w:r>
      <w:hyperlink r:id="rId126">
        <w:r w:rsidRPr="00C25DED">
          <w:rPr>
            <w:rFonts w:ascii="PT Astra Serif" w:hAnsi="PT Astra Serif"/>
            <w:sz w:val="24"/>
            <w:szCs w:val="24"/>
          </w:rPr>
          <w:t>Постановления</w:t>
        </w:r>
      </w:hyperlink>
      <w:r w:rsidRPr="00C25DED">
        <w:rPr>
          <w:rFonts w:ascii="PT Astra Serif" w:hAnsi="PT Astra Serif"/>
          <w:sz w:val="24"/>
          <w:szCs w:val="24"/>
        </w:rPr>
        <w:t xml:space="preserve"> Правительства РФ от 18.02.2020 N 173)</w:t>
      </w:r>
    </w:p>
    <w:p w:rsidR="00C25DED" w:rsidRPr="00C25DED" w:rsidRDefault="00C25DED">
      <w:pPr>
        <w:pStyle w:val="ConsPlusNormal"/>
        <w:spacing w:before="200"/>
        <w:ind w:firstLine="540"/>
        <w:jc w:val="both"/>
        <w:rPr>
          <w:rFonts w:ascii="PT Astra Serif" w:hAnsi="PT Astra Serif"/>
          <w:sz w:val="24"/>
          <w:szCs w:val="24"/>
        </w:rPr>
      </w:pPr>
      <w:r w:rsidRPr="00C25DED">
        <w:rPr>
          <w:rFonts w:ascii="PT Astra Serif" w:hAnsi="PT Astra Serif"/>
          <w:sz w:val="24"/>
          <w:szCs w:val="24"/>
        </w:rPr>
        <w:t xml:space="preserve">При расчете коэффициента возврата иного межбюджетного трансферта используются только положительные значения индекса, отражающего уровень </w:t>
      </w:r>
      <w:proofErr w:type="spellStart"/>
      <w:r w:rsidRPr="00C25DED">
        <w:rPr>
          <w:rFonts w:ascii="PT Astra Serif" w:hAnsi="PT Astra Serif"/>
          <w:sz w:val="24"/>
          <w:szCs w:val="24"/>
        </w:rPr>
        <w:t>недостижения</w:t>
      </w:r>
      <w:proofErr w:type="spellEnd"/>
      <w:r w:rsidRPr="00C25DED">
        <w:rPr>
          <w:rFonts w:ascii="PT Astra Serif" w:hAnsi="PT Astra Serif"/>
          <w:sz w:val="24"/>
          <w:szCs w:val="24"/>
        </w:rPr>
        <w:t xml:space="preserve"> i-го результата.</w:t>
      </w:r>
    </w:p>
    <w:p w:rsidR="00C25DED" w:rsidRPr="00C25DED" w:rsidRDefault="00C25DED">
      <w:pPr>
        <w:pStyle w:val="ConsPlusNormal"/>
        <w:jc w:val="both"/>
        <w:rPr>
          <w:rFonts w:ascii="PT Astra Serif" w:hAnsi="PT Astra Serif"/>
          <w:sz w:val="24"/>
          <w:szCs w:val="24"/>
        </w:rPr>
      </w:pPr>
      <w:r w:rsidRPr="00C25DED">
        <w:rPr>
          <w:rFonts w:ascii="PT Astra Serif" w:hAnsi="PT Astra Serif"/>
          <w:sz w:val="24"/>
          <w:szCs w:val="24"/>
        </w:rPr>
        <w:t xml:space="preserve">(в ред. </w:t>
      </w:r>
      <w:hyperlink r:id="rId127">
        <w:r w:rsidRPr="00C25DED">
          <w:rPr>
            <w:rFonts w:ascii="PT Astra Serif" w:hAnsi="PT Astra Serif"/>
            <w:sz w:val="24"/>
            <w:szCs w:val="24"/>
          </w:rPr>
          <w:t>Постановления</w:t>
        </w:r>
      </w:hyperlink>
      <w:r w:rsidRPr="00C25DED">
        <w:rPr>
          <w:rFonts w:ascii="PT Astra Serif" w:hAnsi="PT Astra Serif"/>
          <w:sz w:val="24"/>
          <w:szCs w:val="24"/>
        </w:rPr>
        <w:t xml:space="preserve"> Правительства РФ от 18.02.2020 N 173)</w:t>
      </w:r>
    </w:p>
    <w:p w:rsidR="00C25DED" w:rsidRPr="00C25DED" w:rsidRDefault="00C25DED">
      <w:pPr>
        <w:pStyle w:val="ConsPlusNormal"/>
        <w:spacing w:after="1"/>
        <w:rPr>
          <w:rFonts w:ascii="PT Astra Serif" w:hAnsi="PT Astra Serif"/>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353"/>
        <w:gridCol w:w="113"/>
      </w:tblGrid>
      <w:tr w:rsidR="00C25DED" w:rsidRPr="00C25D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5DED" w:rsidRPr="00C25DED" w:rsidRDefault="00C25DED">
            <w:pPr>
              <w:pStyle w:val="ConsPlusNormal"/>
              <w:rPr>
                <w:rFonts w:ascii="PT Astra Serif" w:hAnsi="PT Astra Serif"/>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C25DED" w:rsidRPr="00C25DED" w:rsidRDefault="00C25DED">
            <w:pPr>
              <w:pStyle w:val="ConsPlusNormal"/>
              <w:rPr>
                <w:rFonts w:ascii="PT Astra Serif" w:hAnsi="PT Astra Serif"/>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C25DED" w:rsidRPr="00C25DED" w:rsidRDefault="00C25DED">
            <w:pPr>
              <w:pStyle w:val="ConsPlusNormal"/>
              <w:jc w:val="both"/>
              <w:rPr>
                <w:rFonts w:ascii="PT Astra Serif" w:hAnsi="PT Astra Serif"/>
                <w:sz w:val="24"/>
                <w:szCs w:val="24"/>
              </w:rPr>
            </w:pPr>
            <w:proofErr w:type="spellStart"/>
            <w:r w:rsidRPr="00C25DED">
              <w:rPr>
                <w:rFonts w:ascii="PT Astra Serif" w:hAnsi="PT Astra Serif"/>
                <w:sz w:val="24"/>
                <w:szCs w:val="24"/>
              </w:rPr>
              <w:t>КонсультантПлюс</w:t>
            </w:r>
            <w:proofErr w:type="spellEnd"/>
            <w:r w:rsidRPr="00C25DED">
              <w:rPr>
                <w:rFonts w:ascii="PT Astra Serif" w:hAnsi="PT Astra Serif"/>
                <w:sz w:val="24"/>
                <w:szCs w:val="24"/>
              </w:rPr>
              <w:t>: примечание.</w:t>
            </w:r>
          </w:p>
          <w:p w:rsidR="00C25DED" w:rsidRPr="00C25DED" w:rsidRDefault="00C25DED">
            <w:pPr>
              <w:pStyle w:val="ConsPlusNormal"/>
              <w:jc w:val="both"/>
              <w:rPr>
                <w:rFonts w:ascii="PT Astra Serif" w:hAnsi="PT Astra Serif"/>
                <w:sz w:val="24"/>
                <w:szCs w:val="24"/>
              </w:rPr>
            </w:pPr>
            <w:r w:rsidRPr="00C25DED">
              <w:rPr>
                <w:rFonts w:ascii="PT Astra Serif" w:hAnsi="PT Astra Serif"/>
                <w:sz w:val="24"/>
                <w:szCs w:val="24"/>
              </w:rPr>
              <w:t>Действие п. 22 приостановлено до 01.01.2024 (</w:t>
            </w:r>
            <w:hyperlink r:id="rId128">
              <w:r w:rsidRPr="00C25DED">
                <w:rPr>
                  <w:rFonts w:ascii="PT Astra Serif" w:hAnsi="PT Astra Serif"/>
                  <w:sz w:val="24"/>
                  <w:szCs w:val="24"/>
                </w:rPr>
                <w:t>Постановление</w:t>
              </w:r>
            </w:hyperlink>
            <w:r w:rsidRPr="00C25DED">
              <w:rPr>
                <w:rFonts w:ascii="PT Astra Serif" w:hAnsi="PT Astra Serif"/>
                <w:sz w:val="24"/>
                <w:szCs w:val="24"/>
              </w:rPr>
              <w:t xml:space="preserve"> Правительства РФ от 16.04.2022 N 681). Указанное приостановление </w:t>
            </w:r>
            <w:hyperlink r:id="rId129">
              <w:r w:rsidRPr="00C25DED">
                <w:rPr>
                  <w:rFonts w:ascii="PT Astra Serif" w:hAnsi="PT Astra Serif"/>
                  <w:sz w:val="24"/>
                  <w:szCs w:val="24"/>
                </w:rPr>
                <w:t>распространяется</w:t>
              </w:r>
            </w:hyperlink>
            <w:r w:rsidRPr="00C25DED">
              <w:rPr>
                <w:rFonts w:ascii="PT Astra Serif" w:hAnsi="PT Astra Serif"/>
                <w:sz w:val="24"/>
                <w:szCs w:val="24"/>
              </w:rPr>
              <w:t xml:space="preserve"> на правоотношения, возникшие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C25DED" w:rsidRPr="00C25DED" w:rsidRDefault="00C25DED">
            <w:pPr>
              <w:pStyle w:val="ConsPlusNormal"/>
              <w:rPr>
                <w:rFonts w:ascii="PT Astra Serif" w:hAnsi="PT Astra Serif"/>
                <w:sz w:val="24"/>
                <w:szCs w:val="24"/>
              </w:rPr>
            </w:pPr>
          </w:p>
        </w:tc>
      </w:tr>
    </w:tbl>
    <w:p w:rsidR="00C25DED" w:rsidRPr="00C25DED" w:rsidRDefault="00C25DED">
      <w:pPr>
        <w:pStyle w:val="ConsPlusNormal"/>
        <w:spacing w:before="260"/>
        <w:ind w:firstLine="540"/>
        <w:jc w:val="both"/>
        <w:rPr>
          <w:rFonts w:ascii="PT Astra Serif" w:hAnsi="PT Astra Serif"/>
          <w:sz w:val="24"/>
          <w:szCs w:val="24"/>
        </w:rPr>
      </w:pPr>
      <w:r w:rsidRPr="00C25DED">
        <w:rPr>
          <w:rFonts w:ascii="PT Astra Serif" w:hAnsi="PT Astra Serif"/>
          <w:sz w:val="24"/>
          <w:szCs w:val="24"/>
        </w:rPr>
        <w:t xml:space="preserve">22. Индекс, отражающий уровень </w:t>
      </w:r>
      <w:proofErr w:type="spellStart"/>
      <w:r w:rsidRPr="00C25DED">
        <w:rPr>
          <w:rFonts w:ascii="PT Astra Serif" w:hAnsi="PT Astra Serif"/>
          <w:sz w:val="24"/>
          <w:szCs w:val="24"/>
        </w:rPr>
        <w:t>недостижения</w:t>
      </w:r>
      <w:proofErr w:type="spellEnd"/>
      <w:r w:rsidRPr="00C25DED">
        <w:rPr>
          <w:rFonts w:ascii="PT Astra Serif" w:hAnsi="PT Astra Serif"/>
          <w:sz w:val="24"/>
          <w:szCs w:val="24"/>
        </w:rPr>
        <w:t xml:space="preserve"> i-го результата (</w:t>
      </w:r>
      <w:proofErr w:type="spellStart"/>
      <w:r w:rsidRPr="00C25DED">
        <w:rPr>
          <w:rFonts w:ascii="PT Astra Serif" w:hAnsi="PT Astra Serif"/>
          <w:sz w:val="24"/>
          <w:szCs w:val="24"/>
        </w:rPr>
        <w:t>D</w:t>
      </w:r>
      <w:r w:rsidRPr="00C25DED">
        <w:rPr>
          <w:rFonts w:ascii="PT Astra Serif" w:hAnsi="PT Astra Serif"/>
          <w:sz w:val="24"/>
          <w:szCs w:val="24"/>
          <w:vertAlign w:val="subscript"/>
        </w:rPr>
        <w:t>i</w:t>
      </w:r>
      <w:proofErr w:type="spellEnd"/>
      <w:r w:rsidRPr="00C25DED">
        <w:rPr>
          <w:rFonts w:ascii="PT Astra Serif" w:hAnsi="PT Astra Serif"/>
          <w:sz w:val="24"/>
          <w:szCs w:val="24"/>
        </w:rPr>
        <w:t>), определяется по формуле:</w:t>
      </w:r>
    </w:p>
    <w:p w:rsidR="00C25DED" w:rsidRPr="00C25DED" w:rsidRDefault="00C25DED">
      <w:pPr>
        <w:pStyle w:val="ConsPlusNormal"/>
        <w:jc w:val="both"/>
        <w:rPr>
          <w:rFonts w:ascii="PT Astra Serif" w:hAnsi="PT Astra Serif"/>
          <w:sz w:val="24"/>
          <w:szCs w:val="24"/>
        </w:rPr>
      </w:pPr>
      <w:r w:rsidRPr="00C25DED">
        <w:rPr>
          <w:rFonts w:ascii="PT Astra Serif" w:hAnsi="PT Astra Serif"/>
          <w:sz w:val="24"/>
          <w:szCs w:val="24"/>
        </w:rPr>
        <w:lastRenderedPageBreak/>
        <w:t xml:space="preserve">(в ред. </w:t>
      </w:r>
      <w:hyperlink r:id="rId130">
        <w:r w:rsidRPr="00C25DED">
          <w:rPr>
            <w:rFonts w:ascii="PT Astra Serif" w:hAnsi="PT Astra Serif"/>
            <w:sz w:val="24"/>
            <w:szCs w:val="24"/>
          </w:rPr>
          <w:t>Постановления</w:t>
        </w:r>
      </w:hyperlink>
      <w:r w:rsidRPr="00C25DED">
        <w:rPr>
          <w:rFonts w:ascii="PT Astra Serif" w:hAnsi="PT Astra Serif"/>
          <w:sz w:val="24"/>
          <w:szCs w:val="24"/>
        </w:rPr>
        <w:t xml:space="preserve"> Правительства РФ от 18.02.2020 N 173)</w:t>
      </w:r>
    </w:p>
    <w:p w:rsidR="00C25DED" w:rsidRPr="00C25DED" w:rsidRDefault="00C25DED">
      <w:pPr>
        <w:pStyle w:val="ConsPlusNormal"/>
        <w:jc w:val="both"/>
        <w:rPr>
          <w:rFonts w:ascii="PT Astra Serif" w:hAnsi="PT Astra Serif"/>
          <w:sz w:val="24"/>
          <w:szCs w:val="24"/>
        </w:rPr>
      </w:pPr>
    </w:p>
    <w:p w:rsidR="00C25DED" w:rsidRPr="00C25DED" w:rsidRDefault="00C25DED">
      <w:pPr>
        <w:pStyle w:val="ConsPlusNormal"/>
        <w:jc w:val="center"/>
        <w:rPr>
          <w:rFonts w:ascii="PT Astra Serif" w:hAnsi="PT Astra Serif"/>
          <w:sz w:val="24"/>
          <w:szCs w:val="24"/>
        </w:rPr>
      </w:pPr>
      <w:proofErr w:type="spellStart"/>
      <w:r w:rsidRPr="00C25DED">
        <w:rPr>
          <w:rFonts w:ascii="PT Astra Serif" w:hAnsi="PT Astra Serif"/>
          <w:sz w:val="24"/>
          <w:szCs w:val="24"/>
        </w:rPr>
        <w:t>D</w:t>
      </w:r>
      <w:r w:rsidRPr="00C25DED">
        <w:rPr>
          <w:rFonts w:ascii="PT Astra Serif" w:hAnsi="PT Astra Serif"/>
          <w:sz w:val="24"/>
          <w:szCs w:val="24"/>
          <w:vertAlign w:val="subscript"/>
        </w:rPr>
        <w:t>i</w:t>
      </w:r>
      <w:proofErr w:type="spellEnd"/>
      <w:r w:rsidRPr="00C25DED">
        <w:rPr>
          <w:rFonts w:ascii="PT Astra Serif" w:hAnsi="PT Astra Serif"/>
          <w:sz w:val="24"/>
          <w:szCs w:val="24"/>
        </w:rPr>
        <w:t xml:space="preserve"> = 1 - </w:t>
      </w:r>
      <w:proofErr w:type="spellStart"/>
      <w:r w:rsidRPr="00C25DED">
        <w:rPr>
          <w:rFonts w:ascii="PT Astra Serif" w:hAnsi="PT Astra Serif"/>
          <w:sz w:val="24"/>
          <w:szCs w:val="24"/>
        </w:rPr>
        <w:t>T</w:t>
      </w:r>
      <w:r w:rsidRPr="00C25DED">
        <w:rPr>
          <w:rFonts w:ascii="PT Astra Serif" w:hAnsi="PT Astra Serif"/>
          <w:sz w:val="24"/>
          <w:szCs w:val="24"/>
          <w:vertAlign w:val="subscript"/>
        </w:rPr>
        <w:t>i</w:t>
      </w:r>
      <w:proofErr w:type="spellEnd"/>
      <w:r w:rsidRPr="00C25DED">
        <w:rPr>
          <w:rFonts w:ascii="PT Astra Serif" w:hAnsi="PT Astra Serif"/>
          <w:sz w:val="24"/>
          <w:szCs w:val="24"/>
        </w:rPr>
        <w:t xml:space="preserve"> / </w:t>
      </w:r>
      <w:proofErr w:type="spellStart"/>
      <w:r w:rsidRPr="00C25DED">
        <w:rPr>
          <w:rFonts w:ascii="PT Astra Serif" w:hAnsi="PT Astra Serif"/>
          <w:sz w:val="24"/>
          <w:szCs w:val="24"/>
        </w:rPr>
        <w:t>S</w:t>
      </w:r>
      <w:r w:rsidRPr="00C25DED">
        <w:rPr>
          <w:rFonts w:ascii="PT Astra Serif" w:hAnsi="PT Astra Serif"/>
          <w:sz w:val="24"/>
          <w:szCs w:val="24"/>
          <w:vertAlign w:val="subscript"/>
        </w:rPr>
        <w:t>i</w:t>
      </w:r>
      <w:proofErr w:type="spellEnd"/>
      <w:r w:rsidRPr="00C25DED">
        <w:rPr>
          <w:rFonts w:ascii="PT Astra Serif" w:hAnsi="PT Astra Serif"/>
          <w:sz w:val="24"/>
          <w:szCs w:val="24"/>
        </w:rPr>
        <w:t>,</w:t>
      </w:r>
    </w:p>
    <w:p w:rsidR="00C25DED" w:rsidRPr="00C25DED" w:rsidRDefault="00C25DED">
      <w:pPr>
        <w:pStyle w:val="ConsPlusNormal"/>
        <w:jc w:val="both"/>
        <w:rPr>
          <w:rFonts w:ascii="PT Astra Serif" w:hAnsi="PT Astra Serif"/>
          <w:sz w:val="24"/>
          <w:szCs w:val="24"/>
        </w:rPr>
      </w:pPr>
    </w:p>
    <w:p w:rsidR="00C25DED" w:rsidRPr="00C25DED" w:rsidRDefault="00C25DED">
      <w:pPr>
        <w:pStyle w:val="ConsPlusNormal"/>
        <w:ind w:firstLine="540"/>
        <w:jc w:val="both"/>
        <w:rPr>
          <w:rFonts w:ascii="PT Astra Serif" w:hAnsi="PT Astra Serif"/>
          <w:sz w:val="24"/>
          <w:szCs w:val="24"/>
        </w:rPr>
      </w:pPr>
      <w:r w:rsidRPr="00C25DED">
        <w:rPr>
          <w:rFonts w:ascii="PT Astra Serif" w:hAnsi="PT Astra Serif"/>
          <w:sz w:val="24"/>
          <w:szCs w:val="24"/>
        </w:rPr>
        <w:t>где:</w:t>
      </w:r>
    </w:p>
    <w:p w:rsidR="00C25DED" w:rsidRPr="00C25DED" w:rsidRDefault="00C25DED">
      <w:pPr>
        <w:pStyle w:val="ConsPlusNormal"/>
        <w:spacing w:before="200"/>
        <w:ind w:firstLine="540"/>
        <w:jc w:val="both"/>
        <w:rPr>
          <w:rFonts w:ascii="PT Astra Serif" w:hAnsi="PT Astra Serif"/>
          <w:sz w:val="24"/>
          <w:szCs w:val="24"/>
        </w:rPr>
      </w:pPr>
      <w:proofErr w:type="spellStart"/>
      <w:r w:rsidRPr="00C25DED">
        <w:rPr>
          <w:rFonts w:ascii="PT Astra Serif" w:hAnsi="PT Astra Serif"/>
          <w:sz w:val="24"/>
          <w:szCs w:val="24"/>
        </w:rPr>
        <w:t>T</w:t>
      </w:r>
      <w:r w:rsidRPr="00C25DED">
        <w:rPr>
          <w:rFonts w:ascii="PT Astra Serif" w:hAnsi="PT Astra Serif"/>
          <w:sz w:val="24"/>
          <w:szCs w:val="24"/>
          <w:vertAlign w:val="subscript"/>
        </w:rPr>
        <w:t>i</w:t>
      </w:r>
      <w:proofErr w:type="spellEnd"/>
      <w:r w:rsidRPr="00C25DED">
        <w:rPr>
          <w:rFonts w:ascii="PT Astra Serif" w:hAnsi="PT Astra Serif"/>
          <w:sz w:val="24"/>
          <w:szCs w:val="24"/>
        </w:rPr>
        <w:t xml:space="preserve"> - фактически достигнутое значение i-го результата на отчетную дату;</w:t>
      </w:r>
    </w:p>
    <w:p w:rsidR="00C25DED" w:rsidRPr="00C25DED" w:rsidRDefault="00C25DED">
      <w:pPr>
        <w:pStyle w:val="ConsPlusNormal"/>
        <w:jc w:val="both"/>
        <w:rPr>
          <w:rFonts w:ascii="PT Astra Serif" w:hAnsi="PT Astra Serif"/>
          <w:sz w:val="24"/>
          <w:szCs w:val="24"/>
        </w:rPr>
      </w:pPr>
      <w:r w:rsidRPr="00C25DED">
        <w:rPr>
          <w:rFonts w:ascii="PT Astra Serif" w:hAnsi="PT Astra Serif"/>
          <w:sz w:val="24"/>
          <w:szCs w:val="24"/>
        </w:rPr>
        <w:t xml:space="preserve">(в ред. </w:t>
      </w:r>
      <w:hyperlink r:id="rId131">
        <w:r w:rsidRPr="00C25DED">
          <w:rPr>
            <w:rFonts w:ascii="PT Astra Serif" w:hAnsi="PT Astra Serif"/>
            <w:sz w:val="24"/>
            <w:szCs w:val="24"/>
          </w:rPr>
          <w:t>Постановления</w:t>
        </w:r>
      </w:hyperlink>
      <w:r w:rsidRPr="00C25DED">
        <w:rPr>
          <w:rFonts w:ascii="PT Astra Serif" w:hAnsi="PT Astra Serif"/>
          <w:sz w:val="24"/>
          <w:szCs w:val="24"/>
        </w:rPr>
        <w:t xml:space="preserve"> Правительства РФ от 18.02.2020 N 173)</w:t>
      </w:r>
    </w:p>
    <w:p w:rsidR="00C25DED" w:rsidRPr="00C25DED" w:rsidRDefault="00C25DED">
      <w:pPr>
        <w:pStyle w:val="ConsPlusNormal"/>
        <w:spacing w:before="200"/>
        <w:ind w:firstLine="540"/>
        <w:jc w:val="both"/>
        <w:rPr>
          <w:rFonts w:ascii="PT Astra Serif" w:hAnsi="PT Astra Serif"/>
          <w:sz w:val="24"/>
          <w:szCs w:val="24"/>
        </w:rPr>
      </w:pPr>
      <w:proofErr w:type="spellStart"/>
      <w:r w:rsidRPr="00C25DED">
        <w:rPr>
          <w:rFonts w:ascii="PT Astra Serif" w:hAnsi="PT Astra Serif"/>
          <w:sz w:val="24"/>
          <w:szCs w:val="24"/>
        </w:rPr>
        <w:t>S</w:t>
      </w:r>
      <w:r w:rsidRPr="00C25DED">
        <w:rPr>
          <w:rFonts w:ascii="PT Astra Serif" w:hAnsi="PT Astra Serif"/>
          <w:sz w:val="24"/>
          <w:szCs w:val="24"/>
          <w:vertAlign w:val="subscript"/>
        </w:rPr>
        <w:t>i</w:t>
      </w:r>
      <w:proofErr w:type="spellEnd"/>
      <w:r w:rsidRPr="00C25DED">
        <w:rPr>
          <w:rFonts w:ascii="PT Astra Serif" w:hAnsi="PT Astra Serif"/>
          <w:sz w:val="24"/>
          <w:szCs w:val="24"/>
        </w:rPr>
        <w:t xml:space="preserve"> - плановое значение i-го результата, установленное соглашением.</w:t>
      </w:r>
    </w:p>
    <w:p w:rsidR="00C25DED" w:rsidRPr="00C25DED" w:rsidRDefault="00C25DED">
      <w:pPr>
        <w:pStyle w:val="ConsPlusNormal"/>
        <w:jc w:val="both"/>
        <w:rPr>
          <w:rFonts w:ascii="PT Astra Serif" w:hAnsi="PT Astra Serif"/>
          <w:sz w:val="24"/>
          <w:szCs w:val="24"/>
        </w:rPr>
      </w:pPr>
      <w:r w:rsidRPr="00C25DED">
        <w:rPr>
          <w:rFonts w:ascii="PT Astra Serif" w:hAnsi="PT Astra Serif"/>
          <w:sz w:val="24"/>
          <w:szCs w:val="24"/>
        </w:rPr>
        <w:t xml:space="preserve">(в ред. </w:t>
      </w:r>
      <w:hyperlink r:id="rId132">
        <w:r w:rsidRPr="00C25DED">
          <w:rPr>
            <w:rFonts w:ascii="PT Astra Serif" w:hAnsi="PT Astra Serif"/>
            <w:sz w:val="24"/>
            <w:szCs w:val="24"/>
          </w:rPr>
          <w:t>Постановления</w:t>
        </w:r>
      </w:hyperlink>
      <w:r w:rsidRPr="00C25DED">
        <w:rPr>
          <w:rFonts w:ascii="PT Astra Serif" w:hAnsi="PT Astra Serif"/>
          <w:sz w:val="24"/>
          <w:szCs w:val="24"/>
        </w:rPr>
        <w:t xml:space="preserve"> Правительства РФ от 18.02.2020 N 173)</w:t>
      </w:r>
    </w:p>
    <w:p w:rsidR="00C25DED" w:rsidRPr="00C25DED" w:rsidRDefault="00C25DED">
      <w:pPr>
        <w:pStyle w:val="ConsPlusNormal"/>
        <w:spacing w:after="1"/>
        <w:rPr>
          <w:rFonts w:ascii="PT Astra Serif" w:hAnsi="PT Astra Serif"/>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353"/>
        <w:gridCol w:w="113"/>
      </w:tblGrid>
      <w:tr w:rsidR="00C25DED" w:rsidRPr="00C25D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5DED" w:rsidRPr="00C25DED" w:rsidRDefault="00C25DED">
            <w:pPr>
              <w:pStyle w:val="ConsPlusNormal"/>
              <w:rPr>
                <w:rFonts w:ascii="PT Astra Serif" w:hAnsi="PT Astra Serif"/>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C25DED" w:rsidRPr="00C25DED" w:rsidRDefault="00C25DED">
            <w:pPr>
              <w:pStyle w:val="ConsPlusNormal"/>
              <w:rPr>
                <w:rFonts w:ascii="PT Astra Serif" w:hAnsi="PT Astra Serif"/>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C25DED" w:rsidRPr="00C25DED" w:rsidRDefault="00C25DED">
            <w:pPr>
              <w:pStyle w:val="ConsPlusNormal"/>
              <w:jc w:val="both"/>
              <w:rPr>
                <w:rFonts w:ascii="PT Astra Serif" w:hAnsi="PT Astra Serif"/>
                <w:sz w:val="24"/>
                <w:szCs w:val="24"/>
              </w:rPr>
            </w:pPr>
            <w:proofErr w:type="spellStart"/>
            <w:r w:rsidRPr="00C25DED">
              <w:rPr>
                <w:rFonts w:ascii="PT Astra Serif" w:hAnsi="PT Astra Serif"/>
                <w:sz w:val="24"/>
                <w:szCs w:val="24"/>
              </w:rPr>
              <w:t>КонсультантПлюс</w:t>
            </w:r>
            <w:proofErr w:type="spellEnd"/>
            <w:r w:rsidRPr="00C25DED">
              <w:rPr>
                <w:rFonts w:ascii="PT Astra Serif" w:hAnsi="PT Astra Serif"/>
                <w:sz w:val="24"/>
                <w:szCs w:val="24"/>
              </w:rPr>
              <w:t>: примечание.</w:t>
            </w:r>
          </w:p>
          <w:p w:rsidR="00C25DED" w:rsidRPr="00C25DED" w:rsidRDefault="00C25DED">
            <w:pPr>
              <w:pStyle w:val="ConsPlusNormal"/>
              <w:jc w:val="both"/>
              <w:rPr>
                <w:rFonts w:ascii="PT Astra Serif" w:hAnsi="PT Astra Serif"/>
                <w:sz w:val="24"/>
                <w:szCs w:val="24"/>
              </w:rPr>
            </w:pPr>
            <w:r w:rsidRPr="00C25DED">
              <w:rPr>
                <w:rFonts w:ascii="PT Astra Serif" w:hAnsi="PT Astra Serif"/>
                <w:sz w:val="24"/>
                <w:szCs w:val="24"/>
              </w:rPr>
              <w:t>Действие п. 23 приостановлено до 01.01.2024 (</w:t>
            </w:r>
            <w:hyperlink r:id="rId133">
              <w:r w:rsidRPr="00C25DED">
                <w:rPr>
                  <w:rFonts w:ascii="PT Astra Serif" w:hAnsi="PT Astra Serif"/>
                  <w:sz w:val="24"/>
                  <w:szCs w:val="24"/>
                </w:rPr>
                <w:t>Постановление</w:t>
              </w:r>
            </w:hyperlink>
            <w:r w:rsidRPr="00C25DED">
              <w:rPr>
                <w:rFonts w:ascii="PT Astra Serif" w:hAnsi="PT Astra Serif"/>
                <w:sz w:val="24"/>
                <w:szCs w:val="24"/>
              </w:rPr>
              <w:t xml:space="preserve"> Правительства РФ от 16.04.2022 N 681). Указанное приостановление </w:t>
            </w:r>
            <w:hyperlink r:id="rId134">
              <w:r w:rsidRPr="00C25DED">
                <w:rPr>
                  <w:rFonts w:ascii="PT Astra Serif" w:hAnsi="PT Astra Serif"/>
                  <w:sz w:val="24"/>
                  <w:szCs w:val="24"/>
                </w:rPr>
                <w:t>распространяется</w:t>
              </w:r>
            </w:hyperlink>
            <w:r w:rsidRPr="00C25DED">
              <w:rPr>
                <w:rFonts w:ascii="PT Astra Serif" w:hAnsi="PT Astra Serif"/>
                <w:sz w:val="24"/>
                <w:szCs w:val="24"/>
              </w:rPr>
              <w:t xml:space="preserve"> на правоотношения, возникшие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C25DED" w:rsidRPr="00C25DED" w:rsidRDefault="00C25DED">
            <w:pPr>
              <w:pStyle w:val="ConsPlusNormal"/>
              <w:rPr>
                <w:rFonts w:ascii="PT Astra Serif" w:hAnsi="PT Astra Serif"/>
                <w:sz w:val="24"/>
                <w:szCs w:val="24"/>
              </w:rPr>
            </w:pPr>
          </w:p>
        </w:tc>
      </w:tr>
    </w:tbl>
    <w:p w:rsidR="00C25DED" w:rsidRPr="00C25DED" w:rsidRDefault="00C25DED">
      <w:pPr>
        <w:pStyle w:val="ConsPlusNormal"/>
        <w:spacing w:before="260"/>
        <w:ind w:firstLine="540"/>
        <w:jc w:val="both"/>
        <w:rPr>
          <w:rFonts w:ascii="PT Astra Serif" w:hAnsi="PT Astra Serif"/>
          <w:sz w:val="24"/>
          <w:szCs w:val="24"/>
        </w:rPr>
      </w:pPr>
      <w:r w:rsidRPr="00C25DED">
        <w:rPr>
          <w:rFonts w:ascii="PT Astra Serif" w:hAnsi="PT Astra Serif"/>
          <w:sz w:val="24"/>
          <w:szCs w:val="24"/>
        </w:rPr>
        <w:t>23. В случае если субъектом Российской Федерации допущены нарушения обязательств по достижению значений результатов, установленных соглашением, Министерством сельского хозяйства Российской Федерации определяется размер средств, подлежащих возврату из бюджета субъекта Российской Федерации в федеральный бюджет, и направляется требование о возврате иного межбюджетного трансферта в федеральный бюджет.</w:t>
      </w:r>
    </w:p>
    <w:p w:rsidR="00C25DED" w:rsidRPr="00C25DED" w:rsidRDefault="00C25DED">
      <w:pPr>
        <w:pStyle w:val="ConsPlusNormal"/>
        <w:jc w:val="both"/>
        <w:rPr>
          <w:rFonts w:ascii="PT Astra Serif" w:hAnsi="PT Astra Serif"/>
          <w:sz w:val="24"/>
          <w:szCs w:val="24"/>
        </w:rPr>
      </w:pPr>
      <w:r w:rsidRPr="00C25DED">
        <w:rPr>
          <w:rFonts w:ascii="PT Astra Serif" w:hAnsi="PT Astra Serif"/>
          <w:sz w:val="24"/>
          <w:szCs w:val="24"/>
        </w:rPr>
        <w:t>(</w:t>
      </w:r>
      <w:proofErr w:type="gramStart"/>
      <w:r w:rsidRPr="00C25DED">
        <w:rPr>
          <w:rFonts w:ascii="PT Astra Serif" w:hAnsi="PT Astra Serif"/>
          <w:sz w:val="24"/>
          <w:szCs w:val="24"/>
        </w:rPr>
        <w:t>в</w:t>
      </w:r>
      <w:proofErr w:type="gramEnd"/>
      <w:r w:rsidRPr="00C25DED">
        <w:rPr>
          <w:rFonts w:ascii="PT Astra Serif" w:hAnsi="PT Astra Serif"/>
          <w:sz w:val="24"/>
          <w:szCs w:val="24"/>
        </w:rPr>
        <w:t xml:space="preserve"> ред. </w:t>
      </w:r>
      <w:hyperlink r:id="rId135">
        <w:r w:rsidRPr="00C25DED">
          <w:rPr>
            <w:rFonts w:ascii="PT Astra Serif" w:hAnsi="PT Astra Serif"/>
            <w:sz w:val="24"/>
            <w:szCs w:val="24"/>
          </w:rPr>
          <w:t>Постановления</w:t>
        </w:r>
      </w:hyperlink>
      <w:r w:rsidRPr="00C25DED">
        <w:rPr>
          <w:rFonts w:ascii="PT Astra Serif" w:hAnsi="PT Astra Serif"/>
          <w:sz w:val="24"/>
          <w:szCs w:val="24"/>
        </w:rPr>
        <w:t xml:space="preserve"> Правительства РФ от 18.02.2020 N 173)</w:t>
      </w:r>
    </w:p>
    <w:p w:rsidR="00C25DED" w:rsidRPr="00C25DED" w:rsidRDefault="00C25DED">
      <w:pPr>
        <w:pStyle w:val="ConsPlusNormal"/>
        <w:spacing w:before="200"/>
        <w:ind w:firstLine="540"/>
        <w:jc w:val="both"/>
        <w:rPr>
          <w:rFonts w:ascii="PT Astra Serif" w:hAnsi="PT Astra Serif"/>
          <w:sz w:val="24"/>
          <w:szCs w:val="24"/>
        </w:rPr>
      </w:pPr>
      <w:r w:rsidRPr="00C25DED">
        <w:rPr>
          <w:rFonts w:ascii="PT Astra Serif" w:hAnsi="PT Astra Serif"/>
          <w:sz w:val="24"/>
          <w:szCs w:val="24"/>
        </w:rPr>
        <w:t xml:space="preserve">Основанием для освобождения субъектов Российской Федерации от применения мер ответственности, предусмотренных </w:t>
      </w:r>
      <w:hyperlink w:anchor="P281">
        <w:r w:rsidRPr="00C25DED">
          <w:rPr>
            <w:rFonts w:ascii="PT Astra Serif" w:hAnsi="PT Astra Serif"/>
            <w:sz w:val="24"/>
            <w:szCs w:val="24"/>
          </w:rPr>
          <w:t>пунктом 20</w:t>
        </w:r>
      </w:hyperlink>
      <w:r w:rsidRPr="00C25DED">
        <w:rPr>
          <w:rFonts w:ascii="PT Astra Serif" w:hAnsi="PT Astra Serif"/>
          <w:sz w:val="24"/>
          <w:szCs w:val="24"/>
        </w:rPr>
        <w:t xml:space="preserve"> настоящих Правил,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C25DED" w:rsidRPr="00C25DED" w:rsidRDefault="00C25DED">
      <w:pPr>
        <w:pStyle w:val="ConsPlusNormal"/>
        <w:spacing w:before="200"/>
        <w:ind w:firstLine="540"/>
        <w:jc w:val="both"/>
        <w:rPr>
          <w:rFonts w:ascii="PT Astra Serif" w:hAnsi="PT Astra Serif"/>
          <w:sz w:val="24"/>
          <w:szCs w:val="24"/>
        </w:rPr>
      </w:pPr>
      <w:r w:rsidRPr="00C25DED">
        <w:rPr>
          <w:rFonts w:ascii="PT Astra Serif" w:hAnsi="PT Astra Serif"/>
          <w:sz w:val="24"/>
          <w:szCs w:val="24"/>
        </w:rPr>
        <w:t>24. Ответственность за достоверность представляемых в Министерство сельского хозяйства Российской Федерации сведений и соблюдение условий, установленных настоящими Правилами и соглашением, возлагается на уполномоченные органы.</w:t>
      </w:r>
    </w:p>
    <w:p w:rsidR="00C25DED" w:rsidRPr="00C25DED" w:rsidRDefault="00C25DED">
      <w:pPr>
        <w:pStyle w:val="ConsPlusNormal"/>
        <w:spacing w:before="200"/>
        <w:ind w:firstLine="540"/>
        <w:jc w:val="both"/>
        <w:rPr>
          <w:rFonts w:ascii="PT Astra Serif" w:hAnsi="PT Astra Serif"/>
          <w:sz w:val="24"/>
          <w:szCs w:val="24"/>
        </w:rPr>
      </w:pPr>
      <w:r w:rsidRPr="00C25DED">
        <w:rPr>
          <w:rFonts w:ascii="PT Astra Serif" w:hAnsi="PT Astra Serif"/>
          <w:sz w:val="24"/>
          <w:szCs w:val="24"/>
        </w:rPr>
        <w:t xml:space="preserve">25. </w:t>
      </w:r>
      <w:proofErr w:type="gramStart"/>
      <w:r w:rsidRPr="00C25DED">
        <w:rPr>
          <w:rFonts w:ascii="PT Astra Serif" w:hAnsi="PT Astra Serif"/>
          <w:sz w:val="24"/>
          <w:szCs w:val="24"/>
        </w:rPr>
        <w:t>Контроль за</w:t>
      </w:r>
      <w:proofErr w:type="gramEnd"/>
      <w:r w:rsidRPr="00C25DED">
        <w:rPr>
          <w:rFonts w:ascii="PT Astra Serif" w:hAnsi="PT Astra Serif"/>
          <w:sz w:val="24"/>
          <w:szCs w:val="24"/>
        </w:rPr>
        <w:t xml:space="preserve"> соблюдением субъектами Российской Федерации условий предоставления и расходования иных межбюджетных трансфертов осуществляется Министерством сельского хозяйства Российской Федерации и уполномоченными органами государственного финансового контроля.</w:t>
      </w:r>
    </w:p>
    <w:p w:rsidR="00C25DED" w:rsidRPr="00C25DED" w:rsidRDefault="00C25DED">
      <w:pPr>
        <w:pStyle w:val="ConsPlusNormal"/>
        <w:jc w:val="both"/>
        <w:rPr>
          <w:rFonts w:ascii="PT Astra Serif" w:hAnsi="PT Astra Serif"/>
          <w:sz w:val="24"/>
          <w:szCs w:val="24"/>
        </w:rPr>
      </w:pPr>
      <w:r w:rsidRPr="00C25DED">
        <w:rPr>
          <w:rFonts w:ascii="PT Astra Serif" w:hAnsi="PT Astra Serif"/>
          <w:sz w:val="24"/>
          <w:szCs w:val="24"/>
        </w:rPr>
        <w:t xml:space="preserve">(в ред. Постановлений Правительства РФ от 18.02.2020 </w:t>
      </w:r>
      <w:hyperlink r:id="rId136">
        <w:r w:rsidRPr="00C25DED">
          <w:rPr>
            <w:rFonts w:ascii="PT Astra Serif" w:hAnsi="PT Astra Serif"/>
            <w:sz w:val="24"/>
            <w:szCs w:val="24"/>
          </w:rPr>
          <w:t>N 173</w:t>
        </w:r>
      </w:hyperlink>
      <w:r w:rsidRPr="00C25DED">
        <w:rPr>
          <w:rFonts w:ascii="PT Astra Serif" w:hAnsi="PT Astra Serif"/>
          <w:sz w:val="24"/>
          <w:szCs w:val="24"/>
        </w:rPr>
        <w:t xml:space="preserve">, от 23.08.2021 </w:t>
      </w:r>
      <w:hyperlink r:id="rId137">
        <w:r w:rsidRPr="00C25DED">
          <w:rPr>
            <w:rFonts w:ascii="PT Astra Serif" w:hAnsi="PT Astra Serif"/>
            <w:sz w:val="24"/>
            <w:szCs w:val="24"/>
          </w:rPr>
          <w:t>N 1377</w:t>
        </w:r>
      </w:hyperlink>
      <w:r w:rsidRPr="00C25DED">
        <w:rPr>
          <w:rFonts w:ascii="PT Astra Serif" w:hAnsi="PT Astra Serif"/>
          <w:sz w:val="24"/>
          <w:szCs w:val="24"/>
        </w:rPr>
        <w:t>)</w:t>
      </w:r>
    </w:p>
    <w:p w:rsidR="00C25DED" w:rsidRPr="00C25DED" w:rsidRDefault="00C25DED">
      <w:pPr>
        <w:pStyle w:val="ConsPlusNormal"/>
        <w:jc w:val="both"/>
        <w:rPr>
          <w:rFonts w:ascii="PT Astra Serif" w:hAnsi="PT Astra Serif"/>
          <w:sz w:val="24"/>
          <w:szCs w:val="24"/>
        </w:rPr>
      </w:pPr>
    </w:p>
    <w:p w:rsidR="00C25DED" w:rsidRPr="00C25DED" w:rsidRDefault="00C25DED">
      <w:pPr>
        <w:pStyle w:val="ConsPlusNormal"/>
        <w:jc w:val="both"/>
        <w:rPr>
          <w:rFonts w:ascii="PT Astra Serif" w:hAnsi="PT Astra Serif"/>
          <w:sz w:val="24"/>
          <w:szCs w:val="24"/>
        </w:rPr>
      </w:pPr>
    </w:p>
    <w:p w:rsidR="00C25DED" w:rsidRPr="00C25DED" w:rsidRDefault="00C25DED">
      <w:pPr>
        <w:pStyle w:val="ConsPlusNormal"/>
        <w:pBdr>
          <w:bottom w:val="single" w:sz="6" w:space="0" w:color="auto"/>
        </w:pBdr>
        <w:spacing w:before="100" w:after="100"/>
        <w:jc w:val="both"/>
        <w:rPr>
          <w:rFonts w:ascii="PT Astra Serif" w:hAnsi="PT Astra Serif"/>
          <w:sz w:val="24"/>
          <w:szCs w:val="24"/>
        </w:rPr>
      </w:pPr>
    </w:p>
    <w:p w:rsidR="006B6C07" w:rsidRPr="00C25DED" w:rsidRDefault="00C25DED">
      <w:pPr>
        <w:rPr>
          <w:rFonts w:ascii="PT Astra Serif" w:hAnsi="PT Astra Serif"/>
          <w:sz w:val="24"/>
          <w:szCs w:val="24"/>
        </w:rPr>
      </w:pPr>
    </w:p>
    <w:sectPr w:rsidR="006B6C07" w:rsidRPr="00C25DED" w:rsidSect="00C25DED">
      <w:pgSz w:w="11906" w:h="16838"/>
      <w:pgMar w:top="1134" w:right="566"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C25DED"/>
    <w:rsid w:val="00012884"/>
    <w:rsid w:val="000532BF"/>
    <w:rsid w:val="000A61B5"/>
    <w:rsid w:val="00107C4B"/>
    <w:rsid w:val="001668B3"/>
    <w:rsid w:val="001B4E77"/>
    <w:rsid w:val="001C4AF9"/>
    <w:rsid w:val="001E27AA"/>
    <w:rsid w:val="001E4E88"/>
    <w:rsid w:val="001F54A8"/>
    <w:rsid w:val="00200098"/>
    <w:rsid w:val="002345A1"/>
    <w:rsid w:val="00240184"/>
    <w:rsid w:val="002A2E04"/>
    <w:rsid w:val="002E1FE2"/>
    <w:rsid w:val="002F043F"/>
    <w:rsid w:val="0036706E"/>
    <w:rsid w:val="00373025"/>
    <w:rsid w:val="00381CDE"/>
    <w:rsid w:val="003B3361"/>
    <w:rsid w:val="003C416B"/>
    <w:rsid w:val="003C4B60"/>
    <w:rsid w:val="00401CCA"/>
    <w:rsid w:val="00445935"/>
    <w:rsid w:val="00460623"/>
    <w:rsid w:val="004920FA"/>
    <w:rsid w:val="004D546C"/>
    <w:rsid w:val="004D6104"/>
    <w:rsid w:val="004E4509"/>
    <w:rsid w:val="00504E0A"/>
    <w:rsid w:val="00541689"/>
    <w:rsid w:val="00565937"/>
    <w:rsid w:val="00570155"/>
    <w:rsid w:val="00570FC0"/>
    <w:rsid w:val="005735BE"/>
    <w:rsid w:val="005B1085"/>
    <w:rsid w:val="0060531D"/>
    <w:rsid w:val="006106E3"/>
    <w:rsid w:val="00631D61"/>
    <w:rsid w:val="00644ECD"/>
    <w:rsid w:val="00657C08"/>
    <w:rsid w:val="006742D5"/>
    <w:rsid w:val="006D0B32"/>
    <w:rsid w:val="006D32E1"/>
    <w:rsid w:val="006F6A64"/>
    <w:rsid w:val="007009D1"/>
    <w:rsid w:val="00711D04"/>
    <w:rsid w:val="0073329E"/>
    <w:rsid w:val="007367BE"/>
    <w:rsid w:val="00751E82"/>
    <w:rsid w:val="007A310F"/>
    <w:rsid w:val="007E1500"/>
    <w:rsid w:val="00816008"/>
    <w:rsid w:val="0082778B"/>
    <w:rsid w:val="00855C9A"/>
    <w:rsid w:val="00873F3D"/>
    <w:rsid w:val="008753BD"/>
    <w:rsid w:val="008879F3"/>
    <w:rsid w:val="008A6392"/>
    <w:rsid w:val="008B3249"/>
    <w:rsid w:val="008C6831"/>
    <w:rsid w:val="008E022E"/>
    <w:rsid w:val="00912D6B"/>
    <w:rsid w:val="00942A1C"/>
    <w:rsid w:val="00951547"/>
    <w:rsid w:val="009D5751"/>
    <w:rsid w:val="00A43AE9"/>
    <w:rsid w:val="00A44419"/>
    <w:rsid w:val="00A4595B"/>
    <w:rsid w:val="00A50007"/>
    <w:rsid w:val="00AA42C3"/>
    <w:rsid w:val="00AC7D3A"/>
    <w:rsid w:val="00AD405F"/>
    <w:rsid w:val="00AE37DB"/>
    <w:rsid w:val="00AF3E5B"/>
    <w:rsid w:val="00AF639A"/>
    <w:rsid w:val="00B035DF"/>
    <w:rsid w:val="00B313AF"/>
    <w:rsid w:val="00B31BC3"/>
    <w:rsid w:val="00B3749D"/>
    <w:rsid w:val="00B46008"/>
    <w:rsid w:val="00B52F89"/>
    <w:rsid w:val="00B57CB8"/>
    <w:rsid w:val="00B62808"/>
    <w:rsid w:val="00B77A2C"/>
    <w:rsid w:val="00BB5077"/>
    <w:rsid w:val="00BD00E1"/>
    <w:rsid w:val="00C0304E"/>
    <w:rsid w:val="00C0376C"/>
    <w:rsid w:val="00C25DED"/>
    <w:rsid w:val="00C33502"/>
    <w:rsid w:val="00C5781F"/>
    <w:rsid w:val="00C90FA0"/>
    <w:rsid w:val="00C92B23"/>
    <w:rsid w:val="00CB7001"/>
    <w:rsid w:val="00CC1355"/>
    <w:rsid w:val="00CC45EC"/>
    <w:rsid w:val="00CD21A7"/>
    <w:rsid w:val="00D04CC8"/>
    <w:rsid w:val="00D149EA"/>
    <w:rsid w:val="00D96A82"/>
    <w:rsid w:val="00DA6503"/>
    <w:rsid w:val="00DB52ED"/>
    <w:rsid w:val="00E2130C"/>
    <w:rsid w:val="00E24490"/>
    <w:rsid w:val="00E36319"/>
    <w:rsid w:val="00E9130E"/>
    <w:rsid w:val="00E9342B"/>
    <w:rsid w:val="00EA3F7F"/>
    <w:rsid w:val="00ED47B3"/>
    <w:rsid w:val="00EE2C4F"/>
    <w:rsid w:val="00F35F32"/>
    <w:rsid w:val="00F64A71"/>
    <w:rsid w:val="00F71788"/>
    <w:rsid w:val="00FB2A98"/>
    <w:rsid w:val="00FE3CDE"/>
    <w:rsid w:val="00FF330D"/>
    <w:rsid w:val="00FF52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896"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3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5DED"/>
    <w:pPr>
      <w:widowControl w:val="0"/>
      <w:autoSpaceDE w:val="0"/>
      <w:autoSpaceDN w:val="0"/>
      <w:ind w:left="0" w:firstLine="0"/>
      <w:jc w:val="left"/>
    </w:pPr>
    <w:rPr>
      <w:rFonts w:ascii="Arial" w:eastAsiaTheme="minorEastAsia" w:hAnsi="Arial" w:cs="Arial"/>
      <w:sz w:val="20"/>
      <w:lang w:eastAsia="ru-RU"/>
    </w:rPr>
  </w:style>
  <w:style w:type="paragraph" w:customStyle="1" w:styleId="ConsPlusNonformat">
    <w:name w:val="ConsPlusNonformat"/>
    <w:rsid w:val="00C25DED"/>
    <w:pPr>
      <w:widowControl w:val="0"/>
      <w:autoSpaceDE w:val="0"/>
      <w:autoSpaceDN w:val="0"/>
      <w:ind w:left="0" w:firstLine="0"/>
      <w:jc w:val="left"/>
    </w:pPr>
    <w:rPr>
      <w:rFonts w:ascii="Courier New" w:eastAsiaTheme="minorEastAsia" w:hAnsi="Courier New" w:cs="Courier New"/>
      <w:sz w:val="20"/>
      <w:lang w:eastAsia="ru-RU"/>
    </w:rPr>
  </w:style>
  <w:style w:type="paragraph" w:customStyle="1" w:styleId="ConsPlusTitle">
    <w:name w:val="ConsPlusTitle"/>
    <w:rsid w:val="00C25DED"/>
    <w:pPr>
      <w:widowControl w:val="0"/>
      <w:autoSpaceDE w:val="0"/>
      <w:autoSpaceDN w:val="0"/>
      <w:ind w:left="0" w:firstLine="0"/>
      <w:jc w:val="left"/>
    </w:pPr>
    <w:rPr>
      <w:rFonts w:ascii="Arial" w:eastAsiaTheme="minorEastAsia" w:hAnsi="Arial" w:cs="Arial"/>
      <w:b/>
      <w:sz w:val="20"/>
      <w:lang w:eastAsia="ru-RU"/>
    </w:rPr>
  </w:style>
  <w:style w:type="paragraph" w:customStyle="1" w:styleId="ConsPlusCell">
    <w:name w:val="ConsPlusCell"/>
    <w:rsid w:val="00C25DED"/>
    <w:pPr>
      <w:widowControl w:val="0"/>
      <w:autoSpaceDE w:val="0"/>
      <w:autoSpaceDN w:val="0"/>
      <w:ind w:left="0" w:firstLine="0"/>
      <w:jc w:val="left"/>
    </w:pPr>
    <w:rPr>
      <w:rFonts w:ascii="Courier New" w:eastAsiaTheme="minorEastAsia" w:hAnsi="Courier New" w:cs="Courier New"/>
      <w:sz w:val="20"/>
      <w:lang w:eastAsia="ru-RU"/>
    </w:rPr>
  </w:style>
  <w:style w:type="paragraph" w:customStyle="1" w:styleId="ConsPlusDocList">
    <w:name w:val="ConsPlusDocList"/>
    <w:rsid w:val="00C25DED"/>
    <w:pPr>
      <w:widowControl w:val="0"/>
      <w:autoSpaceDE w:val="0"/>
      <w:autoSpaceDN w:val="0"/>
      <w:ind w:left="0" w:firstLine="0"/>
      <w:jc w:val="left"/>
    </w:pPr>
    <w:rPr>
      <w:rFonts w:ascii="Courier New" w:eastAsiaTheme="minorEastAsia" w:hAnsi="Courier New" w:cs="Courier New"/>
      <w:sz w:val="20"/>
      <w:lang w:eastAsia="ru-RU"/>
    </w:rPr>
  </w:style>
  <w:style w:type="paragraph" w:customStyle="1" w:styleId="ConsPlusTitlePage">
    <w:name w:val="ConsPlusTitlePage"/>
    <w:rsid w:val="00C25DED"/>
    <w:pPr>
      <w:widowControl w:val="0"/>
      <w:autoSpaceDE w:val="0"/>
      <w:autoSpaceDN w:val="0"/>
      <w:ind w:left="0" w:firstLine="0"/>
      <w:jc w:val="left"/>
    </w:pPr>
    <w:rPr>
      <w:rFonts w:ascii="Tahoma" w:eastAsiaTheme="minorEastAsia" w:hAnsi="Tahoma" w:cs="Tahoma"/>
      <w:sz w:val="20"/>
      <w:lang w:eastAsia="ru-RU"/>
    </w:rPr>
  </w:style>
  <w:style w:type="paragraph" w:customStyle="1" w:styleId="ConsPlusJurTerm">
    <w:name w:val="ConsPlusJurTerm"/>
    <w:rsid w:val="00C25DED"/>
    <w:pPr>
      <w:widowControl w:val="0"/>
      <w:autoSpaceDE w:val="0"/>
      <w:autoSpaceDN w:val="0"/>
      <w:ind w:left="0" w:firstLine="0"/>
      <w:jc w:val="left"/>
    </w:pPr>
    <w:rPr>
      <w:rFonts w:ascii="Tahoma" w:eastAsiaTheme="minorEastAsia" w:hAnsi="Tahoma" w:cs="Tahoma"/>
      <w:sz w:val="26"/>
      <w:lang w:eastAsia="ru-RU"/>
    </w:rPr>
  </w:style>
  <w:style w:type="paragraph" w:customStyle="1" w:styleId="ConsPlusTextList">
    <w:name w:val="ConsPlusTextList"/>
    <w:rsid w:val="00C25DED"/>
    <w:pPr>
      <w:widowControl w:val="0"/>
      <w:autoSpaceDE w:val="0"/>
      <w:autoSpaceDN w:val="0"/>
      <w:ind w:left="0" w:firstLine="0"/>
      <w:jc w:val="left"/>
    </w:pPr>
    <w:rPr>
      <w:rFonts w:ascii="Arial" w:eastAsiaTheme="minorEastAsia" w:hAnsi="Arial" w:cs="Arial"/>
      <w:sz w:val="20"/>
      <w:lang w:eastAsia="ru-RU"/>
    </w:rPr>
  </w:style>
  <w:style w:type="paragraph" w:styleId="a3">
    <w:name w:val="Balloon Text"/>
    <w:basedOn w:val="a"/>
    <w:link w:val="a4"/>
    <w:uiPriority w:val="99"/>
    <w:semiHidden/>
    <w:unhideWhenUsed/>
    <w:rsid w:val="00C25DED"/>
    <w:rPr>
      <w:rFonts w:ascii="Tahoma" w:hAnsi="Tahoma" w:cs="Tahoma"/>
      <w:sz w:val="16"/>
      <w:szCs w:val="16"/>
    </w:rPr>
  </w:style>
  <w:style w:type="character" w:customStyle="1" w:styleId="a4">
    <w:name w:val="Текст выноски Знак"/>
    <w:basedOn w:val="a0"/>
    <w:link w:val="a3"/>
    <w:uiPriority w:val="99"/>
    <w:semiHidden/>
    <w:rsid w:val="00C25D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460A80061E1CE7CBF363F36196EB4F4BBFF798DD7DCF8CBC437278B73E1D2478547238EC2FEE008761001601062FB8FCC9636847C1DC5CE37l3E" TargetMode="External"/><Relationship Id="rId117" Type="http://schemas.openxmlformats.org/officeDocument/2006/relationships/hyperlink" Target="consultantplus://offline/ref=4460A80061E1CE7CBF363F36196EB4F4BCF77F8ADBDEF8CBC437278B73E1D2478547238EC2FEE008771001601062FB8FCC9636847C1DC5CE37l3E" TargetMode="External"/><Relationship Id="rId21" Type="http://schemas.openxmlformats.org/officeDocument/2006/relationships/hyperlink" Target="consultantplus://offline/ref=4460A80061E1CE7CBF363F36196EB4F4BCF57B82D5DFF8CBC437278B73E1D2478547238EC2FEE30A791001601062FB8FCC9636847C1DC5CE37l3E" TargetMode="External"/><Relationship Id="rId42" Type="http://schemas.openxmlformats.org/officeDocument/2006/relationships/hyperlink" Target="consultantplus://offline/ref=4460A80061E1CE7CBF363F36196EB4F4BCF47382D2D8F8CBC437278B73E1D2478547238EC1F9E9097D1001601062FB8FCC9636847C1DC5CE37l3E" TargetMode="External"/><Relationship Id="rId47" Type="http://schemas.openxmlformats.org/officeDocument/2006/relationships/hyperlink" Target="consultantplus://offline/ref=4460A80061E1CE7CBF363F36196EB4F4BCF47C83D1D2F8CBC437278B73E1D2478547238EC2FEE00A7C1001601062FB8FCC9636847C1DC5CE37l3E" TargetMode="External"/><Relationship Id="rId63" Type="http://schemas.openxmlformats.org/officeDocument/2006/relationships/hyperlink" Target="consultantplus://offline/ref=4460A80061E1CE7CBF363F36196EB4F4BCF47C83D1D2F8CBC437278B73E1D2478547238EC2FEE00B791001601062FB8FCC9636847C1DC5CE37l3E" TargetMode="External"/><Relationship Id="rId68" Type="http://schemas.openxmlformats.org/officeDocument/2006/relationships/hyperlink" Target="consultantplus://offline/ref=4460A80061E1CE7CBF363F36196EB4F4BCF47C83D1D2F8CBC437278B73E1D2478547238EC2FEE00C7D1001601062FB8FCC9636847C1DC5CE37l3E" TargetMode="External"/><Relationship Id="rId84" Type="http://schemas.openxmlformats.org/officeDocument/2006/relationships/hyperlink" Target="consultantplus://offline/ref=4460A80061E1CE7CBF363F36196EB4F4BCF7738DD1DEF8CBC437278B73E1D2478547238EC2FEE0097E1001601062FB8FCC9636847C1DC5CE37l3E" TargetMode="External"/><Relationship Id="rId89" Type="http://schemas.openxmlformats.org/officeDocument/2006/relationships/hyperlink" Target="consultantplus://offline/ref=4460A80061E1CE7CBF363F36196EB4F4BBFF798DD7DCF8CBC437278B73E1D2478547238EC2FEE009771001601062FB8FCC9636847C1DC5CE37l3E" TargetMode="External"/><Relationship Id="rId112" Type="http://schemas.openxmlformats.org/officeDocument/2006/relationships/hyperlink" Target="consultantplus://offline/ref=4460A80061E1CE7CBF363F36196EB4F4BBF27C8BD7D3F8CBC437278B73E1D2478547238EC2FEE00A761001601062FB8FCC9636847C1DC5CE37l3E" TargetMode="External"/><Relationship Id="rId133" Type="http://schemas.openxmlformats.org/officeDocument/2006/relationships/hyperlink" Target="consultantplus://offline/ref=4460A80061E1CE7CBF363F36196EB4F4BCF77F8ADBDEF8CBC437278B73E1D2478547238EC2FEE008771001601062FB8FCC9636847C1DC5CE37l3E" TargetMode="External"/><Relationship Id="rId138" Type="http://schemas.openxmlformats.org/officeDocument/2006/relationships/fontTable" Target="fontTable.xml"/><Relationship Id="rId16" Type="http://schemas.openxmlformats.org/officeDocument/2006/relationships/hyperlink" Target="consultantplus://offline/ref=4460A80061E1CE7CBF363F36196EB4F4BCF47C83D1D2F8CBC437278B73E1D2478547238EC2FEE0097E1001601062FB8FCC9636847C1DC5CE37l3E" TargetMode="External"/><Relationship Id="rId107" Type="http://schemas.openxmlformats.org/officeDocument/2006/relationships/hyperlink" Target="consultantplus://offline/ref=4460A80061E1CE7CBF363F36196EB4F4BCF47C83D1D2F8CBC437278B73E1D2478547238EC2FEE00F7D1001601062FB8FCC9636847C1DC5CE37l3E" TargetMode="External"/><Relationship Id="rId11" Type="http://schemas.openxmlformats.org/officeDocument/2006/relationships/hyperlink" Target="consultantplus://offline/ref=4460A80061E1CE7CBF363F36196EB4F4BCF47C83D1D2F8CBC437278B73E1D2478547238EC2FEE0097F1001601062FB8FCC9636847C1DC5CE37l3E" TargetMode="External"/><Relationship Id="rId32" Type="http://schemas.openxmlformats.org/officeDocument/2006/relationships/hyperlink" Target="consultantplus://offline/ref=4460A80061E1CE7CBF363F36196EB4F4BCF47C83D1D2F8CBC437278B73E1D2478547238EC2FEE00A7E1001601062FB8FCC9636847C1DC5CE37l3E" TargetMode="External"/><Relationship Id="rId37" Type="http://schemas.openxmlformats.org/officeDocument/2006/relationships/hyperlink" Target="consultantplus://offline/ref=4460A80061E1CE7CBF363F36196EB4F4BCF47A8DD4D8F8CBC437278B73E1D2478547238EC2F8E20D761001601062FB8FCC9636847C1DC5CE37l3E" TargetMode="External"/><Relationship Id="rId53" Type="http://schemas.openxmlformats.org/officeDocument/2006/relationships/hyperlink" Target="consultantplus://offline/ref=4460A80061E1CE7CBF363F36196EB4F4BBFF7B8ED3DFF8CBC437278B73E1D2478547238EC2FEE0097B1001601062FB8FCC9636847C1DC5CE37l3E" TargetMode="External"/><Relationship Id="rId58" Type="http://schemas.openxmlformats.org/officeDocument/2006/relationships/hyperlink" Target="consultantplus://offline/ref=4460A80061E1CE7CBF363F36196EB4F4BCF47C83D1D2F8CBC437278B73E1D2478547238EC2FEE00B7E1001601062FB8FCC9636847C1DC5CE37l3E" TargetMode="External"/><Relationship Id="rId74" Type="http://schemas.openxmlformats.org/officeDocument/2006/relationships/hyperlink" Target="consultantplus://offline/ref=4460A80061E1CE7CBF363F36196EB4F4BCF47C83D1D2F8CBC437278B73E1D2478547238EC2FEE00C7B1001601062FB8FCC9636847C1DC5CE37l3E" TargetMode="External"/><Relationship Id="rId79" Type="http://schemas.openxmlformats.org/officeDocument/2006/relationships/hyperlink" Target="consultantplus://offline/ref=4460A80061E1CE7CBF363F36196EB4F4BCF47C83D1D2F8CBC437278B73E1D2478547238EC2FEE00D7C1001601062FB8FCC9636847C1DC5CE37l3E" TargetMode="External"/><Relationship Id="rId102" Type="http://schemas.openxmlformats.org/officeDocument/2006/relationships/hyperlink" Target="consultantplus://offline/ref=4460A80061E1CE7CBF363F36196EB4F4BCF47C83D1D2F8CBC437278B73E1D2478547238EC2FEE00F7D1001601062FB8FCC9636847C1DC5CE37l3E" TargetMode="External"/><Relationship Id="rId123" Type="http://schemas.openxmlformats.org/officeDocument/2006/relationships/hyperlink" Target="consultantplus://offline/ref=4460A80061E1CE7CBF363F36196EB4F4BBF27C8BD7D3F8CBC437278B73E1D2478547238EC2FEE00B7B1001601062FB8FCC9636847C1DC5CE37l3E" TargetMode="External"/><Relationship Id="rId128" Type="http://schemas.openxmlformats.org/officeDocument/2006/relationships/hyperlink" Target="consultantplus://offline/ref=4460A80061E1CE7CBF363F36196EB4F4BCF77F8ADBDEF8CBC437278B73E1D2478547238EC2FEE008771001601062FB8FCC9636847C1DC5CE37l3E" TargetMode="External"/><Relationship Id="rId5" Type="http://schemas.openxmlformats.org/officeDocument/2006/relationships/hyperlink" Target="consultantplus://offline/ref=4460A80061E1CE7CBF363F36196EB4F4BBFF7B8ED3DFF8CBC437278B73E1D2478547238EC2FEE0087A1001601062FB8FCC9636847C1DC5CE37l3E" TargetMode="External"/><Relationship Id="rId90" Type="http://schemas.openxmlformats.org/officeDocument/2006/relationships/hyperlink" Target="consultantplus://offline/ref=4460A80061E1CE7CBF363F36196EB4F4BCF47C83D1D2F8CBC437278B73E1D2478547238EC2FEE00E771001601062FB8FCC9636847C1DC5CE37l3E" TargetMode="External"/><Relationship Id="rId95" Type="http://schemas.openxmlformats.org/officeDocument/2006/relationships/hyperlink" Target="consultantplus://offline/ref=4460A80061E1CE7CBF363F36196EB4F4BCF77B82D4D8F8CBC437278B73E1D2478547238EC2FEE00A7C1001601062FB8FCC9636847C1DC5CE37l3E" TargetMode="External"/><Relationship Id="rId22" Type="http://schemas.openxmlformats.org/officeDocument/2006/relationships/hyperlink" Target="consultantplus://offline/ref=4460A80061E1CE7CBF363F36196EB4F4BBFF7B8ED3DFF8CBC437278B73E1D2478547238EC2FEE0097F1001601062FB8FCC9636847C1DC5CE37l3E" TargetMode="External"/><Relationship Id="rId27" Type="http://schemas.openxmlformats.org/officeDocument/2006/relationships/hyperlink" Target="consultantplus://offline/ref=4460A80061E1CE7CBF363F36196EB4F4BCF47C83D1D2F8CBC437278B73E1D2478547238EC2FEE009771001601062FB8FCC9636847C1DC5CE37l3E" TargetMode="External"/><Relationship Id="rId43" Type="http://schemas.openxmlformats.org/officeDocument/2006/relationships/hyperlink" Target="consultantplus://offline/ref=4460A80061E1CE7CBF363F36196EB4F4BCF47382D2D8F8CBC437278B73E1D2478547238EC1F9E90D7B1001601062FB8FCC9636847C1DC5CE37l3E" TargetMode="External"/><Relationship Id="rId48" Type="http://schemas.openxmlformats.org/officeDocument/2006/relationships/hyperlink" Target="consultantplus://offline/ref=4460A80061E1CE7CBF363F36196EB4F4BCF47C83D1D2F8CBC437278B73E1D2478547238EC2FEE00A7A1001601062FB8FCC9636847C1DC5CE37l3E" TargetMode="External"/><Relationship Id="rId64" Type="http://schemas.openxmlformats.org/officeDocument/2006/relationships/hyperlink" Target="consultantplus://offline/ref=4460A80061E1CE7CBF363F36196EB4F4BCF6728CD7D8F8CBC437278B73E1D2478547238EC2FEE0097E1001601062FB8FCC9636847C1DC5CE37l3E" TargetMode="External"/><Relationship Id="rId69" Type="http://schemas.openxmlformats.org/officeDocument/2006/relationships/hyperlink" Target="consultantplus://offline/ref=4460A80061E1CE7CBF363F36196EB4F4BCF47C83D1D2F8CBC437278B73E1D2478547238EC2FEE00C7D1001601062FB8FCC9636847C1DC5CE37l3E" TargetMode="External"/><Relationship Id="rId113" Type="http://schemas.openxmlformats.org/officeDocument/2006/relationships/image" Target="media/image1.wmf"/><Relationship Id="rId118" Type="http://schemas.openxmlformats.org/officeDocument/2006/relationships/hyperlink" Target="consultantplus://offline/ref=4460A80061E1CE7CBF363F36196EB4F4BCF77F8ADBDEF8CBC437278B73E1D2478547238EC2FEE009791001601062FB8FCC9636847C1DC5CE37l3E" TargetMode="External"/><Relationship Id="rId134" Type="http://schemas.openxmlformats.org/officeDocument/2006/relationships/hyperlink" Target="consultantplus://offline/ref=4460A80061E1CE7CBF363F36196EB4F4BCF77F8ADBDEF8CBC437278B73E1D2478547238EC2FEE009791001601062FB8FCC9636847C1DC5CE37l3E" TargetMode="External"/><Relationship Id="rId139" Type="http://schemas.openxmlformats.org/officeDocument/2006/relationships/theme" Target="theme/theme1.xml"/><Relationship Id="rId8" Type="http://schemas.openxmlformats.org/officeDocument/2006/relationships/hyperlink" Target="consultantplus://offline/ref=4460A80061E1CE7CBF363F36196EB4F4BCF47C83D1D2F8CBC437278B73E1D2478547238EC2FEE0087A1001601062FB8FCC9636847C1DC5CE37l3E" TargetMode="External"/><Relationship Id="rId51" Type="http://schemas.openxmlformats.org/officeDocument/2006/relationships/hyperlink" Target="consultantplus://offline/ref=4460A80061E1CE7CBF363F36196EB4F4BBF27C8BD7D3F8CBC437278B73E1D2478547238EC2FEE0097B1001601062FB8FCC9636847C1DC5CE37l3E" TargetMode="External"/><Relationship Id="rId72" Type="http://schemas.openxmlformats.org/officeDocument/2006/relationships/hyperlink" Target="consultantplus://offline/ref=4460A80061E1CE7CBF363F36196EB4F4BCF47C83D1D2F8CBC437278B73E1D2478547238EC2FEE00C7C1001601062FB8FCC9636847C1DC5CE37l3E" TargetMode="External"/><Relationship Id="rId80" Type="http://schemas.openxmlformats.org/officeDocument/2006/relationships/hyperlink" Target="consultantplus://offline/ref=4460A80061E1CE7CBF363F36196EB4F4BCF47C83D1D2F8CBC437278B73E1D2478547238EC2FEE00D7B1001601062FB8FCC9636847C1DC5CE37l3E" TargetMode="External"/><Relationship Id="rId85" Type="http://schemas.openxmlformats.org/officeDocument/2006/relationships/hyperlink" Target="consultantplus://offline/ref=4460A80061E1CE7CBF363F36196EB4F4BCF47C83D1D2F8CBC437278B73E1D2478547238EC2FEE00E7A1001601062FB8FCC9636847C1DC5CE37l3E" TargetMode="External"/><Relationship Id="rId93" Type="http://schemas.openxmlformats.org/officeDocument/2006/relationships/hyperlink" Target="consultantplus://offline/ref=4460A80061E1CE7CBF363F36196EB4F4BBF77C83D4DAF8CBC437278B73E1D2478547238EC2FEE0097B1001601062FB8FCC9636847C1DC5CE37l3E" TargetMode="External"/><Relationship Id="rId98" Type="http://schemas.openxmlformats.org/officeDocument/2006/relationships/hyperlink" Target="consultantplus://offline/ref=4460A80061E1CE7CBF363F36196EB4F4BBF27C8BD7D3F8CBC437278B73E1D2478547238EC2FEE00A791001601062FB8FCC9636847C1DC5CE37l3E" TargetMode="External"/><Relationship Id="rId121" Type="http://schemas.openxmlformats.org/officeDocument/2006/relationships/hyperlink" Target="consultantplus://offline/ref=4460A80061E1CE7CBF363F36196EB4F4BBFF798DD7DCF8CBC437278B73E1D2478547238EC2FEE00A761001601062FB8FCC9636847C1DC5CE37l3E" TargetMode="External"/><Relationship Id="rId3" Type="http://schemas.openxmlformats.org/officeDocument/2006/relationships/webSettings" Target="webSettings.xml"/><Relationship Id="rId12" Type="http://schemas.openxmlformats.org/officeDocument/2006/relationships/hyperlink" Target="consultantplus://offline/ref=4460A80061E1CE7CBF363F36196EB4F4BBF27C8BD7D3F8CBC437278B73E1D2478547238EC2FEE0097F1001601062FB8FCC9636847C1DC5CE37l3E" TargetMode="External"/><Relationship Id="rId17" Type="http://schemas.openxmlformats.org/officeDocument/2006/relationships/hyperlink" Target="consultantplus://offline/ref=4460A80061E1CE7CBF363F36196EB4F4BCF77F8ADBDEF8CBC437278B73E1D2478547238EC2FEE008771001601062FB8FCC9636847C1DC5CE37l3E" TargetMode="External"/><Relationship Id="rId25" Type="http://schemas.openxmlformats.org/officeDocument/2006/relationships/hyperlink" Target="consultantplus://offline/ref=4460A80061E1CE7CBF363F36196EB4F4BBFF7B8ED3DFF8CBC437278B73E1D2478547238EC2FEE0097E1001601062FB8FCC9636847C1DC5CE37l3E" TargetMode="External"/><Relationship Id="rId33" Type="http://schemas.openxmlformats.org/officeDocument/2006/relationships/hyperlink" Target="consultantplus://offline/ref=4460A80061E1CE7CBF363F36196EB4F4BCF47A8DD4D8F8CBC437278B73E1D2478547238EC2FBE70A771001601062FB8FCC9636847C1DC5CE37l3E" TargetMode="External"/><Relationship Id="rId38" Type="http://schemas.openxmlformats.org/officeDocument/2006/relationships/hyperlink" Target="consultantplus://offline/ref=4460A80061E1CE7CBF363F36196EB4F4BCF47A8DD4D8F8CBC437278B73E1D2478547238EC2F8E308761001601062FB8FCC9636847C1DC5CE37l3E" TargetMode="External"/><Relationship Id="rId46" Type="http://schemas.openxmlformats.org/officeDocument/2006/relationships/hyperlink" Target="consultantplus://offline/ref=4460A80061E1CE7CBF363F36196EB4F4BCF47C83D1D2F8CBC437278B73E1D2478547238EC2FEE00A7D1001601062FB8FCC9636847C1DC5CE37l3E" TargetMode="External"/><Relationship Id="rId59" Type="http://schemas.openxmlformats.org/officeDocument/2006/relationships/hyperlink" Target="consultantplus://offline/ref=4460A80061E1CE7CBF363F36196EB4F4BCF47C83D1D2F8CBC437278B73E1D2478547238EC2FEE00B7C1001601062FB8FCC9636847C1DC5CE37l3E" TargetMode="External"/><Relationship Id="rId67" Type="http://schemas.openxmlformats.org/officeDocument/2006/relationships/hyperlink" Target="consultantplus://offline/ref=4460A80061E1CE7CBF363F36196EB4F4BCF47C83D1D2F8CBC437278B73E1D2478547238EC2FEE00C7D1001601062FB8FCC9636847C1DC5CE37l3E" TargetMode="External"/><Relationship Id="rId103" Type="http://schemas.openxmlformats.org/officeDocument/2006/relationships/hyperlink" Target="consultantplus://offline/ref=4460A80061E1CE7CBF363F36196EB4F4BCF47C83D1D2F8CBC437278B73E1D2478547238EC2FEE00F7D1001601062FB8FCC9636847C1DC5CE37l3E" TargetMode="External"/><Relationship Id="rId108" Type="http://schemas.openxmlformats.org/officeDocument/2006/relationships/hyperlink" Target="consultantplus://offline/ref=4460A80061E1CE7CBF363F36196EB4F4BCF47C83D1D2F8CBC437278B73E1D2478547238EC2FEE00F7D1001601062FB8FCC9636847C1DC5CE37l3E" TargetMode="External"/><Relationship Id="rId116" Type="http://schemas.openxmlformats.org/officeDocument/2006/relationships/hyperlink" Target="consultantplus://offline/ref=4460A80061E1CE7CBF363F36196EB4F4BBF27C8BD7D3F8CBC437278B73E1D2478547238EC2FEE00B7F1001601062FB8FCC9636847C1DC5CE37l3E" TargetMode="External"/><Relationship Id="rId124" Type="http://schemas.openxmlformats.org/officeDocument/2006/relationships/hyperlink" Target="consultantplus://offline/ref=4460A80061E1CE7CBF363F36196EB4F4BCF77F8ADBDEF8CBC437278B73E1D2478547238EC2FEE008771001601062FB8FCC9636847C1DC5CE37l3E" TargetMode="External"/><Relationship Id="rId129" Type="http://schemas.openxmlformats.org/officeDocument/2006/relationships/hyperlink" Target="consultantplus://offline/ref=4460A80061E1CE7CBF363F36196EB4F4BCF77F8ADBDEF8CBC437278B73E1D2478547238EC2FEE009791001601062FB8FCC9636847C1DC5CE37l3E" TargetMode="External"/><Relationship Id="rId137" Type="http://schemas.openxmlformats.org/officeDocument/2006/relationships/hyperlink" Target="consultantplus://offline/ref=4460A80061E1CE7CBF363F36196EB4F4BBFF798DD7DCF8CBC437278B73E1D2478547238EC2FEE00B7F1001601062FB8FCC9636847C1DC5CE37l3E" TargetMode="External"/><Relationship Id="rId20" Type="http://schemas.openxmlformats.org/officeDocument/2006/relationships/hyperlink" Target="consultantplus://offline/ref=4460A80061E1CE7CBF363F36196EB4F4BCF47C83D1D2F8CBC437278B73E1D2478547238EC2FEE0097C1001601062FB8FCC9636847C1DC5CE37l3E" TargetMode="External"/><Relationship Id="rId41" Type="http://schemas.openxmlformats.org/officeDocument/2006/relationships/hyperlink" Target="consultantplus://offline/ref=4460A80061E1CE7CBF363F36196EB4F4BCF47A8DD4D8F8CBC437278B73E1D2478547238EC3FBE00C781001601062FB8FCC9636847C1DC5CE37l3E" TargetMode="External"/><Relationship Id="rId54" Type="http://schemas.openxmlformats.org/officeDocument/2006/relationships/hyperlink" Target="consultantplus://offline/ref=4460A80061E1CE7CBF363F36196EB4F4BBFF798DD7DCF8CBC437278B73E1D2478547238EC2FEE0097D1001601062FB8FCC9636847C1DC5CE37l3E" TargetMode="External"/><Relationship Id="rId62" Type="http://schemas.openxmlformats.org/officeDocument/2006/relationships/hyperlink" Target="consultantplus://offline/ref=4460A80061E1CE7CBF363F36196EB4F4BCF47C83D1D2F8CBC437278B73E1D2478547238EC2FEE00B7B1001601062FB8FCC9636847C1DC5CE37l3E" TargetMode="External"/><Relationship Id="rId70" Type="http://schemas.openxmlformats.org/officeDocument/2006/relationships/hyperlink" Target="consultantplus://offline/ref=4460A80061E1CE7CBF363F36196EB4F4BBF27C8BD7D3F8CBC437278B73E1D2478547238EC2FEE0097A1001601062FB8FCC9636847C1DC5CE37l3E" TargetMode="External"/><Relationship Id="rId75" Type="http://schemas.openxmlformats.org/officeDocument/2006/relationships/hyperlink" Target="consultantplus://offline/ref=4460A80061E1CE7CBF363F36196EB4F4BCF47C83D1D2F8CBC437278B73E1D2478547238EC2FEE00C781001601062FB8FCC9636847C1DC5CE37l3E" TargetMode="External"/><Relationship Id="rId83" Type="http://schemas.openxmlformats.org/officeDocument/2006/relationships/hyperlink" Target="consultantplus://offline/ref=4460A80061E1CE7CBF363F36196EB4F4BCF47C83D1D2F8CBC437278B73E1D2478547238EC2FEE00E7C1001601062FB8FCC9636847C1DC5CE37l3E" TargetMode="External"/><Relationship Id="rId88" Type="http://schemas.openxmlformats.org/officeDocument/2006/relationships/hyperlink" Target="consultantplus://offline/ref=4460A80061E1CE7CBF363F36196EB4F4BCF47C83D1D2F8CBC437278B73E1D2478547238EC2FEE00E781001601062FB8FCC9636847C1DC5CE37l3E" TargetMode="External"/><Relationship Id="rId91" Type="http://schemas.openxmlformats.org/officeDocument/2006/relationships/hyperlink" Target="consultantplus://offline/ref=4460A80061E1CE7CBF363F36196EB4F4BBFF798DD7DCF8CBC437278B73E1D2478547238EC2FEE00A7F1001601062FB8FCC9636847C1DC5CE37l3E" TargetMode="External"/><Relationship Id="rId96" Type="http://schemas.openxmlformats.org/officeDocument/2006/relationships/hyperlink" Target="consultantplus://offline/ref=4460A80061E1CE7CBF363F36196EB4F4BCF77B82D4D8F8CBC437278B73E1D2478547238EC2FEE0097D1001601062FB8FCC9636847C1DC5CE37l3E" TargetMode="External"/><Relationship Id="rId111" Type="http://schemas.openxmlformats.org/officeDocument/2006/relationships/hyperlink" Target="consultantplus://offline/ref=4460A80061E1CE7CBF363F36196EB4F4BCF47C83D1D2F8CBC437278B73E1D2478547238EC2FEE00F781001601062FB8FCC9636847C1DC5CE37l3E" TargetMode="External"/><Relationship Id="rId132" Type="http://schemas.openxmlformats.org/officeDocument/2006/relationships/hyperlink" Target="consultantplus://offline/ref=4460A80061E1CE7CBF363F36196EB4F4BBF27C8BD7D3F8CBC437278B73E1D2478547238EC2FEE00B791001601062FB8FCC9636847C1DC5CE37l3E" TargetMode="External"/><Relationship Id="rId1" Type="http://schemas.openxmlformats.org/officeDocument/2006/relationships/styles" Target="styles.xml"/><Relationship Id="rId6" Type="http://schemas.openxmlformats.org/officeDocument/2006/relationships/hyperlink" Target="consultantplus://offline/ref=4460A80061E1CE7CBF363F36196EB4F4BBFF798DD7DCF8CBC437278B73E1D2478547238EC2FEE0087A1001601062FB8FCC9636847C1DC5CE37l3E" TargetMode="External"/><Relationship Id="rId15" Type="http://schemas.openxmlformats.org/officeDocument/2006/relationships/hyperlink" Target="consultantplus://offline/ref=4460A80061E1CE7CBF363F36196EB4F4BCF67888D6DFF8CBC437278B73E1D2478547238EC2FEE0087A1001601062FB8FCC9636847C1DC5CE37l3E" TargetMode="External"/><Relationship Id="rId23" Type="http://schemas.openxmlformats.org/officeDocument/2006/relationships/hyperlink" Target="consultantplus://offline/ref=4460A80061E1CE7CBF363F36196EB4F4BCF7728BD6DFF8CBC437278B73E1D2478547238EC2FEE008761001601062FB8FCC9636847C1DC5CE37l3E" TargetMode="External"/><Relationship Id="rId28" Type="http://schemas.openxmlformats.org/officeDocument/2006/relationships/hyperlink" Target="consultantplus://offline/ref=4460A80061E1CE7CBF363F36196EB4F4BBFF798DD7DCF8CBC437278B73E1D2478547238EC2FEE0097E1001601062FB8FCC9636847C1DC5CE37l3E" TargetMode="External"/><Relationship Id="rId36" Type="http://schemas.openxmlformats.org/officeDocument/2006/relationships/hyperlink" Target="consultantplus://offline/ref=4460A80061E1CE7CBF363F36196EB4F4BCF47A8DD4D8F8CBC437278B73E1D2478547238EC2F8E1087A1001601062FB8FCC9636847C1DC5CE37l3E" TargetMode="External"/><Relationship Id="rId49" Type="http://schemas.openxmlformats.org/officeDocument/2006/relationships/hyperlink" Target="consultantplus://offline/ref=4460A80061E1CE7CBF363F36196EB4F4BCF47C83D1D2F8CBC437278B73E1D2478547238EC2FEE00A791001601062FB8FCC9636847C1DC5CE37l3E" TargetMode="External"/><Relationship Id="rId57" Type="http://schemas.openxmlformats.org/officeDocument/2006/relationships/hyperlink" Target="consultantplus://offline/ref=4460A80061E1CE7CBF363F36196EB4F4BCF47C83D1D2F8CBC437278B73E1D2478547238EC2FEE00B7F1001601062FB8FCC9636847C1DC5CE37l3E" TargetMode="External"/><Relationship Id="rId106" Type="http://schemas.openxmlformats.org/officeDocument/2006/relationships/hyperlink" Target="consultantplus://offline/ref=4460A80061E1CE7CBF363F36196EB4F4BCF47C83D1D2F8CBC437278B73E1D2478547238EC2FEE00F7D1001601062FB8FCC9636847C1DC5CE37l3E" TargetMode="External"/><Relationship Id="rId114" Type="http://schemas.openxmlformats.org/officeDocument/2006/relationships/hyperlink" Target="consultantplus://offline/ref=4460A80061E1CE7CBF363F36196EB4F4BBF27C8BD7D3F8CBC437278B73E1D2478547238EC2FEE00B7F1001601062FB8FCC9636847C1DC5CE37l3E" TargetMode="External"/><Relationship Id="rId119" Type="http://schemas.openxmlformats.org/officeDocument/2006/relationships/hyperlink" Target="consultantplus://offline/ref=4460A80061E1CE7CBF363F36196EB4F4BCF77F8ADBDEF8CBC437278B73E1D2478547238EC2FEE0097A1001601062FB8FCC9636847C1DC5CE37l3E" TargetMode="External"/><Relationship Id="rId127" Type="http://schemas.openxmlformats.org/officeDocument/2006/relationships/hyperlink" Target="consultantplus://offline/ref=4460A80061E1CE7CBF363F36196EB4F4BBF27C8BD7D3F8CBC437278B73E1D2478547238EC2FEE00B7A1001601062FB8FCC9636847C1DC5CE37l3E" TargetMode="External"/><Relationship Id="rId10" Type="http://schemas.openxmlformats.org/officeDocument/2006/relationships/hyperlink" Target="consultantplus://offline/ref=4460A80061E1CE7CBF363F36196EB4F4BBF27C8BD7D3F8CBC437278B73E1D2478547238EC2FEE008761001601062FB8FCC9636847C1DC5CE37l3E" TargetMode="External"/><Relationship Id="rId31" Type="http://schemas.openxmlformats.org/officeDocument/2006/relationships/hyperlink" Target="consultantplus://offline/ref=4460A80061E1CE7CBF363F36196EB4F4BCF47C83D1D2F8CBC437278B73E1D2478547238EC2FEE009761001601062FB8FCC9636847C1DC5CE37l3E" TargetMode="External"/><Relationship Id="rId44" Type="http://schemas.openxmlformats.org/officeDocument/2006/relationships/hyperlink" Target="consultantplus://offline/ref=4460A80061E1CE7CBF363F36196EB4F4BCF47382D2D8F8CBC437278B73E1D2478547238EC1F9E90E7D1001601062FB8FCC9636847C1DC5CE37l3E" TargetMode="External"/><Relationship Id="rId52" Type="http://schemas.openxmlformats.org/officeDocument/2006/relationships/hyperlink" Target="consultantplus://offline/ref=4460A80061E1CE7CBF363F36196EB4F4BCF47C83D1D2F8CBC437278B73E1D2478547238EC2FEE00A761001601062FB8FCC9636847C1DC5CE37l3E" TargetMode="External"/><Relationship Id="rId60" Type="http://schemas.openxmlformats.org/officeDocument/2006/relationships/hyperlink" Target="consultantplus://offline/ref=4460A80061E1CE7CBF363F36196EB4F4BBFF7B8ED3DFF8CBC437278B73E1D2478547238EC2FEE009791001601062FB8FCC9636847C1DC5CE37l3E" TargetMode="External"/><Relationship Id="rId65" Type="http://schemas.openxmlformats.org/officeDocument/2006/relationships/hyperlink" Target="consultantplus://offline/ref=4460A80061E1CE7CBF363F36196EB4F4BCF47C83D1D2F8CBC437278B73E1D2478547238EC2FEE00B771001601062FB8FCC9636847C1DC5CE37l3E" TargetMode="External"/><Relationship Id="rId73" Type="http://schemas.openxmlformats.org/officeDocument/2006/relationships/hyperlink" Target="consultantplus://offline/ref=4460A80061E1CE7CBF363F36196EB4F4BCF67888D6DFF8CBC437278B73E1D2478547238EC2FEE0087A1001601062FB8FCC9636847C1DC5CE37l3E" TargetMode="External"/><Relationship Id="rId78" Type="http://schemas.openxmlformats.org/officeDocument/2006/relationships/hyperlink" Target="consultantplus://offline/ref=4460A80061E1CE7CBF363F36196EB4F4BBF27C8BD7D3F8CBC437278B73E1D2478547238EC2FEE00A7B1001601062FB8FCC9636847C1DC5CE37l3E" TargetMode="External"/><Relationship Id="rId81" Type="http://schemas.openxmlformats.org/officeDocument/2006/relationships/hyperlink" Target="consultantplus://offline/ref=4460A80061E1CE7CBF363F36196EB4F4BCF47C83D1D2F8CBC437278B73E1D2478547238EC2FEE00D761001601062FB8FCC9636847C1DC5CE37l3E" TargetMode="External"/><Relationship Id="rId86" Type="http://schemas.openxmlformats.org/officeDocument/2006/relationships/hyperlink" Target="consultantplus://offline/ref=4460A80061E1CE7CBF363F36196EB4F4BCF67888D2DFF8CBC437278B73E1D2478547238EC2FEE008781001601062FB8FCC9636847C1DC5CE37l3E" TargetMode="External"/><Relationship Id="rId94" Type="http://schemas.openxmlformats.org/officeDocument/2006/relationships/hyperlink" Target="consultantplus://offline/ref=4460A80061E1CE7CBF363F36196EB4F4BBF77C83D4DAF8CBC437278B73E1D2478547238EC2FEE008771001601062FB8FCC9636847C1DC5CE37l3E" TargetMode="External"/><Relationship Id="rId99" Type="http://schemas.openxmlformats.org/officeDocument/2006/relationships/hyperlink" Target="consultantplus://offline/ref=4460A80061E1CE7CBF363F36196EB4F4BCF57B82D5DFF8CBC437278B73E1D2478547238EC2FEE30A781001601062FB8FCC9636847C1DC5CE37l3E" TargetMode="External"/><Relationship Id="rId101" Type="http://schemas.openxmlformats.org/officeDocument/2006/relationships/hyperlink" Target="consultantplus://offline/ref=4460A80061E1CE7CBF363F36196EB4F4BBFF7B8ED3DFF8CBC437278B73E1D2478547238EC2FEE00A7E1001601062FB8FCC9636847C1DC5CE37l3E" TargetMode="External"/><Relationship Id="rId122" Type="http://schemas.openxmlformats.org/officeDocument/2006/relationships/hyperlink" Target="consultantplus://offline/ref=4460A80061E1CE7CBF363F36196EB4F4BBF27C8BD7D3F8CBC437278B73E1D2478547238EC2FEE00B7C1001601062FB8FCC9636847C1DC5CE37l3E" TargetMode="External"/><Relationship Id="rId130" Type="http://schemas.openxmlformats.org/officeDocument/2006/relationships/hyperlink" Target="consultantplus://offline/ref=4460A80061E1CE7CBF363F36196EB4F4BBF27C8BD7D3F8CBC437278B73E1D2478547238EC2FEE00B791001601062FB8FCC9636847C1DC5CE37l3E" TargetMode="External"/><Relationship Id="rId135" Type="http://schemas.openxmlformats.org/officeDocument/2006/relationships/hyperlink" Target="consultantplus://offline/ref=4460A80061E1CE7CBF363F36196EB4F4BBF27C8BD7D3F8CBC437278B73E1D2478547238EC2FEE00B781001601062FB8FCC9636847C1DC5CE37l3E" TargetMode="External"/><Relationship Id="rId4" Type="http://schemas.openxmlformats.org/officeDocument/2006/relationships/hyperlink" Target="consultantplus://offline/ref=4460A80061E1CE7CBF363F36196EB4F4BBF27C8BD7D3F8CBC437278B73E1D2478547238EC2FEE0087A1001601062FB8FCC9636847C1DC5CE37l3E" TargetMode="External"/><Relationship Id="rId9" Type="http://schemas.openxmlformats.org/officeDocument/2006/relationships/hyperlink" Target="consultantplus://offline/ref=4460A80061E1CE7CBF363F36196EB4F4BCF77F8ADBDEF8CBC437278B73E1D2478547238EC2FEE008771001601062FB8FCC9636847C1DC5CE37l3E" TargetMode="External"/><Relationship Id="rId13" Type="http://schemas.openxmlformats.org/officeDocument/2006/relationships/hyperlink" Target="consultantplus://offline/ref=4460A80061E1CE7CBF363F36196EB4F4BBFF7B8ED3DFF8CBC437278B73E1D2478547238EC2FEE0087A1001601062FB8FCC9636847C1DC5CE37l3E" TargetMode="External"/><Relationship Id="rId18" Type="http://schemas.openxmlformats.org/officeDocument/2006/relationships/hyperlink" Target="consultantplus://offline/ref=4460A80061E1CE7CBF363F36196EB4F4BCF67889DBD9F8CBC437278B73E1D2478547238DC2F8E7032B4A11645935F593CF892887621D3Cl6E" TargetMode="External"/><Relationship Id="rId39" Type="http://schemas.openxmlformats.org/officeDocument/2006/relationships/hyperlink" Target="consultantplus://offline/ref=4460A80061E1CE7CBF363F36196EB4F4BCF47A8DD4D8F8CBC437278B73E1D2478547238EC3FBE00B761001601062FB8FCC9636847C1DC5CE37l3E" TargetMode="External"/><Relationship Id="rId109" Type="http://schemas.openxmlformats.org/officeDocument/2006/relationships/hyperlink" Target="consultantplus://offline/ref=4460A80061E1CE7CBF363F36196EB4F4BBFF798DD7DCF8CBC437278B73E1D2478547238EC2FEE00A791001601062FB8FCC9636847C1DC5CE37l3E" TargetMode="External"/><Relationship Id="rId34" Type="http://schemas.openxmlformats.org/officeDocument/2006/relationships/hyperlink" Target="consultantplus://offline/ref=4460A80061E1CE7CBF363F36196EB4F4BCF47A8DD4D8F8CBC437278B73E1D2478547238EC2FBE8097E1001601062FB8FCC9636847C1DC5CE37l3E" TargetMode="External"/><Relationship Id="rId50" Type="http://schemas.openxmlformats.org/officeDocument/2006/relationships/hyperlink" Target="consultantplus://offline/ref=4460A80061E1CE7CBF363F36196EB4F4BBF27C8BD7D3F8CBC437278B73E1D2478547238EC2FEE0097D1001601062FB8FCC9636847C1DC5CE37l3E" TargetMode="External"/><Relationship Id="rId55" Type="http://schemas.openxmlformats.org/officeDocument/2006/relationships/hyperlink" Target="consultantplus://offline/ref=4460A80061E1CE7CBF363F36196EB4F4BCF47C83D1D2F8CBC437278B73E1D2478547238EC2FEE00B7F1001601062FB8FCC9636847C1DC5CE37l3E" TargetMode="External"/><Relationship Id="rId76" Type="http://schemas.openxmlformats.org/officeDocument/2006/relationships/hyperlink" Target="consultantplus://offline/ref=4460A80061E1CE7CBF363F36196EB4F4BCF47C83D1D2F8CBC437278B73E1D2478547238EC2FEE00D7D1001601062FB8FCC9636847C1DC5CE37l3E" TargetMode="External"/><Relationship Id="rId97" Type="http://schemas.openxmlformats.org/officeDocument/2006/relationships/hyperlink" Target="consultantplus://offline/ref=4460A80061E1CE7CBF363F36196EB4F4BCF47C83D1D2F8CBC437278B73E1D2478547238EC2FEE00F7F1001601062FB8FCC9636847C1DC5CE37l3E" TargetMode="External"/><Relationship Id="rId104" Type="http://schemas.openxmlformats.org/officeDocument/2006/relationships/hyperlink" Target="consultantplus://offline/ref=4460A80061E1CE7CBF363F36196EB4F4BCF47C83D1D2F8CBC437278B73E1D2478547238EC2FEE00F7D1001601062FB8FCC9636847C1DC5CE37l3E" TargetMode="External"/><Relationship Id="rId120" Type="http://schemas.openxmlformats.org/officeDocument/2006/relationships/hyperlink" Target="consultantplus://offline/ref=4460A80061E1CE7CBF363F36196EB4F4BBF27C8BD7D3F8CBC437278B73E1D2478547238EC2FEE00B7D1001601062FB8FCC9636847C1DC5CE37l3E" TargetMode="External"/><Relationship Id="rId125" Type="http://schemas.openxmlformats.org/officeDocument/2006/relationships/hyperlink" Target="consultantplus://offline/ref=4460A80061E1CE7CBF363F36196EB4F4BCF77F8ADBDEF8CBC437278B73E1D2478547238EC2FEE009791001601062FB8FCC9636847C1DC5CE37l3E" TargetMode="External"/><Relationship Id="rId7" Type="http://schemas.openxmlformats.org/officeDocument/2006/relationships/hyperlink" Target="consultantplus://offline/ref=4460A80061E1CE7CBF363F36196EB4F4BCF67888D6DFF8CBC437278B73E1D2478547238EC2FEE0087A1001601062FB8FCC9636847C1DC5CE37l3E" TargetMode="External"/><Relationship Id="rId71" Type="http://schemas.openxmlformats.org/officeDocument/2006/relationships/hyperlink" Target="consultantplus://offline/ref=4460A80061E1CE7CBF363F36196EB4F4BBFF7B8ED3DFF8CBC437278B73E1D2478547238EC2FEE009771001601062FB8FCC9636847C1DC5CE37l3E" TargetMode="External"/><Relationship Id="rId92" Type="http://schemas.openxmlformats.org/officeDocument/2006/relationships/hyperlink" Target="consultantplus://offline/ref=4460A80061E1CE7CBF363F36196EB4F4BCF47C83D1D2F8CBC437278B73E1D2478547238EC2FEE00E761001601062FB8FCC9636847C1DC5CE37l3E" TargetMode="External"/><Relationship Id="rId2" Type="http://schemas.openxmlformats.org/officeDocument/2006/relationships/settings" Target="settings.xml"/><Relationship Id="rId29" Type="http://schemas.openxmlformats.org/officeDocument/2006/relationships/hyperlink" Target="consultantplus://offline/ref=4460A80061E1CE7CBF363F36196EB4F4BCF47C83D1D2F8CBC437278B73E1D2478547238EC2FEE009771001601062FB8FCC9636847C1DC5CE37l3E" TargetMode="External"/><Relationship Id="rId24" Type="http://schemas.openxmlformats.org/officeDocument/2006/relationships/hyperlink" Target="consultantplus://offline/ref=4460A80061E1CE7CBF363F36196EB4F4BCF47C83D1D2F8CBC437278B73E1D2478547238EC2FEE009791001601062FB8FCC9636847C1DC5CE37l3E" TargetMode="External"/><Relationship Id="rId40" Type="http://schemas.openxmlformats.org/officeDocument/2006/relationships/hyperlink" Target="consultantplus://offline/ref=4460A80061E1CE7CBF363F36196EB4F4BCF47A8DD4D8F8CBC437278B73E1D2478547238EC3FBE00C7C1001601062FB8FCC9636847C1DC5CE37l3E" TargetMode="External"/><Relationship Id="rId45" Type="http://schemas.openxmlformats.org/officeDocument/2006/relationships/hyperlink" Target="consultantplus://offline/ref=4460A80061E1CE7CBF363F36196EB4F4BCF47382D2D8F8CBC437278B73E1D2478547238EC1F9E90F7B1001601062FB8FCC9636847C1DC5CE37l3E" TargetMode="External"/><Relationship Id="rId66" Type="http://schemas.openxmlformats.org/officeDocument/2006/relationships/hyperlink" Target="consultantplus://offline/ref=4460A80061E1CE7CBF363F36196EB4F4BCF47C83D1D2F8CBC437278B73E1D2478547238EC2FEE00C7D1001601062FB8FCC9636847C1DC5CE37l3E" TargetMode="External"/><Relationship Id="rId87" Type="http://schemas.openxmlformats.org/officeDocument/2006/relationships/hyperlink" Target="consultantplus://offline/ref=4460A80061E1CE7CBF363F36196EB4F4BBFF7C8FD1D3F8CBC437278B73E1D2478547238EC2FEE0087B1001601062FB8FCC9636847C1DC5CE37l3E" TargetMode="External"/><Relationship Id="rId110" Type="http://schemas.openxmlformats.org/officeDocument/2006/relationships/hyperlink" Target="consultantplus://offline/ref=4460A80061E1CE7CBF363F36196EB4F4BCF47C83D1D2F8CBC437278B73E1D2478547238EC2FEE00F7C1001601062FB8FCC9636847C1DC5CE37l3E" TargetMode="External"/><Relationship Id="rId115" Type="http://schemas.openxmlformats.org/officeDocument/2006/relationships/hyperlink" Target="consultantplus://offline/ref=4460A80061E1CE7CBF363F36196EB4F4BBF27C8BD7D3F8CBC437278B73E1D2478547238EC2FEE00B7F1001601062FB8FCC9636847C1DC5CE37l3E" TargetMode="External"/><Relationship Id="rId131" Type="http://schemas.openxmlformats.org/officeDocument/2006/relationships/hyperlink" Target="consultantplus://offline/ref=4460A80061E1CE7CBF363F36196EB4F4BBF27C8BD7D3F8CBC437278B73E1D2478547238EC2FEE00B791001601062FB8FCC9636847C1DC5CE37l3E" TargetMode="External"/><Relationship Id="rId136" Type="http://schemas.openxmlformats.org/officeDocument/2006/relationships/hyperlink" Target="consultantplus://offline/ref=4460A80061E1CE7CBF363F36196EB4F4BBF27C8BD7D3F8CBC437278B73E1D2478547238EC2FEE00B771001601062FB8FCC9636847C1DC5CE37l3E" TargetMode="External"/><Relationship Id="rId61" Type="http://schemas.openxmlformats.org/officeDocument/2006/relationships/hyperlink" Target="consultantplus://offline/ref=4460A80061E1CE7CBF363F36196EB4F4BBFF798DD7DCF8CBC437278B73E1D2478547238EC2FEE0097A1001601062FB8FCC9636847C1DC5CE37l3E" TargetMode="External"/><Relationship Id="rId82" Type="http://schemas.openxmlformats.org/officeDocument/2006/relationships/hyperlink" Target="consultantplus://offline/ref=4460A80061E1CE7CBF363F36196EB4F4BCF47C83D1D2F8CBC437278B73E1D2478547238EC2FEE00E7E1001601062FB8FCC9636847C1DC5CE37l3E" TargetMode="External"/><Relationship Id="rId19" Type="http://schemas.openxmlformats.org/officeDocument/2006/relationships/hyperlink" Target="consultantplus://offline/ref=4460A80061E1CE7CBF363F36196EB4F4BBF27C8BD7D3F8CBC437278B73E1D2478547238EC2FEE0097E1001601062FB8FCC9636847C1DC5CE37l3E" TargetMode="External"/><Relationship Id="rId14" Type="http://schemas.openxmlformats.org/officeDocument/2006/relationships/hyperlink" Target="consultantplus://offline/ref=4460A80061E1CE7CBF363F36196EB4F4BBFF798DD7DCF8CBC437278B73E1D2478547238EC2FEE0087A1001601062FB8FCC9636847C1DC5CE37l3E" TargetMode="External"/><Relationship Id="rId30" Type="http://schemas.openxmlformats.org/officeDocument/2006/relationships/hyperlink" Target="consultantplus://offline/ref=4460A80061E1CE7CBF363F36196EB4F4BCF57E8CD1DEF8CBC437278B73E1D2478547238EC2FEEB5C2E5F003C5634E88DCE9634856031lCE" TargetMode="External"/><Relationship Id="rId35" Type="http://schemas.openxmlformats.org/officeDocument/2006/relationships/hyperlink" Target="consultantplus://offline/ref=4460A80061E1CE7CBF363F36196EB4F4BCF47A8DD4D8F8CBC437278B73E1D2478547238EC2FBE90B7D1001601062FB8FCC9636847C1DC5CE37l3E" TargetMode="External"/><Relationship Id="rId56" Type="http://schemas.openxmlformats.org/officeDocument/2006/relationships/hyperlink" Target="consultantplus://offline/ref=4460A80061E1CE7CBF363F36196EB4F4BBFF798DD7DCF8CBC437278B73E1D2478547238EC2FEE0097B1001601062FB8FCC9636847C1DC5CE37l3E" TargetMode="External"/><Relationship Id="rId77" Type="http://schemas.openxmlformats.org/officeDocument/2006/relationships/hyperlink" Target="consultantplus://offline/ref=4460A80061E1CE7CBF363F36196EB4F4BBF27C8BD7D3F8CBC437278B73E1D2478547238EC2FEE00A7D1001601062FB8FCC9636847C1DC5CE37l3E" TargetMode="External"/><Relationship Id="rId100" Type="http://schemas.openxmlformats.org/officeDocument/2006/relationships/hyperlink" Target="consultantplus://offline/ref=4460A80061E1CE7CBF363F36196EB4F4BBF27C8BD7D3F8CBC437278B73E1D2478547238EC2FEE00A781001601062FB8FCC9636847C1DC5CE37l3E" TargetMode="External"/><Relationship Id="rId105" Type="http://schemas.openxmlformats.org/officeDocument/2006/relationships/hyperlink" Target="consultantplus://offline/ref=4460A80061E1CE7CBF363F36196EB4F4BBFF798DD7DCF8CBC437278B73E1D2478547238EC2FEE00A7D1001601062FB8FCC9636847C1DC5CE37l3E" TargetMode="External"/><Relationship Id="rId126" Type="http://schemas.openxmlformats.org/officeDocument/2006/relationships/hyperlink" Target="consultantplus://offline/ref=4460A80061E1CE7CBF363F36196EB4F4BBF27C8BD7D3F8CBC437278B73E1D2478547238EC2FEE00B7A1001601062FB8FCC9636847C1DC5CE37l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11308</Words>
  <Characters>64457</Characters>
  <Application>Microsoft Office Word</Application>
  <DocSecurity>0</DocSecurity>
  <Lines>537</Lines>
  <Paragraphs>151</Paragraphs>
  <ScaleCrop>false</ScaleCrop>
  <Company/>
  <LinksUpToDate>false</LinksUpToDate>
  <CharactersWithSpaces>75614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2023-01-23T04:37:00Z</dcterms:created>
  <dcterms:modified xsi:type="dcterms:W3CDTF">2023-01-23T04:40:00Z</dcterms:modified>
</cp:coreProperties>
</file>